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FC27" w14:textId="10B7EC2B" w:rsidR="007F165E" w:rsidRPr="003E0565" w:rsidRDefault="007F165E" w:rsidP="007F165E">
      <w:pPr>
        <w:autoSpaceDE w:val="0"/>
        <w:autoSpaceDN w:val="0"/>
        <w:adjustRightInd w:val="0"/>
        <w:spacing w:after="0" w:line="240" w:lineRule="auto"/>
        <w:rPr>
          <w:rFonts w:cstheme="minorHAnsi"/>
          <w:sz w:val="24"/>
          <w:szCs w:val="24"/>
        </w:rPr>
      </w:pPr>
      <w:r w:rsidRPr="003E0565">
        <w:rPr>
          <w:rFonts w:cstheme="minorHAnsi"/>
          <w:sz w:val="24"/>
          <w:szCs w:val="24"/>
        </w:rPr>
        <w:t xml:space="preserve">The </w:t>
      </w:r>
      <w:r w:rsidR="005E31B6" w:rsidRPr="00DD279B">
        <w:rPr>
          <w:rFonts w:cstheme="minorHAnsi"/>
          <w:sz w:val="24"/>
          <w:szCs w:val="24"/>
        </w:rPr>
        <w:t>Tū Manawa</w:t>
      </w:r>
      <w:r w:rsidR="005E31B6" w:rsidRPr="00764691">
        <w:rPr>
          <w:rFonts w:cstheme="minorHAnsi"/>
          <w:lang w:eastAsia="ar-SA"/>
        </w:rPr>
        <w:t xml:space="preserve"> </w:t>
      </w:r>
      <w:r w:rsidRPr="003E0565">
        <w:rPr>
          <w:rFonts w:cstheme="minorHAnsi"/>
          <w:sz w:val="24"/>
          <w:szCs w:val="24"/>
        </w:rPr>
        <w:t xml:space="preserve">application form requires applicants to provide insights / evidence for the project and identify outcomes of the project’s delivery. </w:t>
      </w:r>
    </w:p>
    <w:p w14:paraId="2CEF1D44" w14:textId="77777777" w:rsidR="007F165E" w:rsidRPr="003E0565" w:rsidRDefault="007F165E" w:rsidP="007F165E">
      <w:pPr>
        <w:pStyle w:val="ListParagraph"/>
        <w:numPr>
          <w:ilvl w:val="0"/>
          <w:numId w:val="7"/>
        </w:numPr>
        <w:autoSpaceDE w:val="0"/>
        <w:autoSpaceDN w:val="0"/>
        <w:adjustRightInd w:val="0"/>
        <w:spacing w:after="0" w:line="240" w:lineRule="auto"/>
        <w:rPr>
          <w:rFonts w:cstheme="minorHAnsi"/>
          <w:sz w:val="24"/>
          <w:szCs w:val="24"/>
        </w:rPr>
      </w:pPr>
      <w:r w:rsidRPr="003E0565">
        <w:rPr>
          <w:rFonts w:cstheme="minorHAnsi"/>
          <w:sz w:val="24"/>
          <w:szCs w:val="24"/>
        </w:rPr>
        <w:t>How do you know this project is needed? (i.e. who have you spoken to? What evidence or insights do you have?) *</w:t>
      </w:r>
    </w:p>
    <w:p w14:paraId="6C427CE9" w14:textId="13118059" w:rsidR="007F165E" w:rsidRPr="003E0565" w:rsidRDefault="007F165E" w:rsidP="007F165E">
      <w:pPr>
        <w:pStyle w:val="ListParagraph"/>
        <w:numPr>
          <w:ilvl w:val="0"/>
          <w:numId w:val="7"/>
        </w:numPr>
        <w:autoSpaceDE w:val="0"/>
        <w:autoSpaceDN w:val="0"/>
        <w:adjustRightInd w:val="0"/>
        <w:spacing w:after="0" w:line="240" w:lineRule="auto"/>
        <w:rPr>
          <w:rFonts w:cstheme="minorHAnsi"/>
          <w:sz w:val="24"/>
          <w:szCs w:val="24"/>
        </w:rPr>
      </w:pPr>
      <w:r w:rsidRPr="003E0565">
        <w:rPr>
          <w:rFonts w:cstheme="minorHAnsi"/>
          <w:sz w:val="24"/>
          <w:szCs w:val="24"/>
        </w:rPr>
        <w:t>What are the key changes (outcomes) your programme is trying to bring about in the people and / or the communities that you are working with? (name up to 3</w:t>
      </w:r>
      <w:r w:rsidR="00215555">
        <w:rPr>
          <w:rFonts w:cstheme="minorHAnsi"/>
          <w:sz w:val="24"/>
          <w:szCs w:val="24"/>
        </w:rPr>
        <w:t xml:space="preserve"> </w:t>
      </w:r>
      <w:r w:rsidRPr="003E0565">
        <w:rPr>
          <w:rFonts w:cstheme="minorHAnsi"/>
          <w:sz w:val="24"/>
          <w:szCs w:val="24"/>
        </w:rPr>
        <w:t>outcomes) *</w:t>
      </w:r>
    </w:p>
    <w:p w14:paraId="4DBEF439" w14:textId="3487BD5B" w:rsidR="007F165E" w:rsidRPr="003E0565" w:rsidRDefault="007F165E" w:rsidP="007F165E">
      <w:pPr>
        <w:pStyle w:val="ListParagraph"/>
        <w:numPr>
          <w:ilvl w:val="0"/>
          <w:numId w:val="7"/>
        </w:numPr>
        <w:autoSpaceDE w:val="0"/>
        <w:autoSpaceDN w:val="0"/>
        <w:adjustRightInd w:val="0"/>
        <w:spacing w:after="0" w:line="240" w:lineRule="auto"/>
        <w:rPr>
          <w:rFonts w:cstheme="minorHAnsi"/>
          <w:sz w:val="24"/>
          <w:szCs w:val="24"/>
        </w:rPr>
      </w:pPr>
      <w:r w:rsidRPr="003E0565">
        <w:rPr>
          <w:rFonts w:cstheme="minorHAnsi"/>
          <w:sz w:val="24"/>
          <w:szCs w:val="24"/>
        </w:rPr>
        <w:t>Taking the outcomes above, how will you know you have achieved them? What will you measure and how? *</w:t>
      </w:r>
      <w:r w:rsidR="003E0565" w:rsidRPr="003E0565">
        <w:rPr>
          <w:rFonts w:cstheme="minorHAnsi"/>
          <w:sz w:val="24"/>
          <w:szCs w:val="24"/>
        </w:rPr>
        <w:br/>
      </w:r>
    </w:p>
    <w:p w14:paraId="3AF368F8" w14:textId="1E97ADA7" w:rsidR="003E0565" w:rsidRPr="003E0565" w:rsidRDefault="003E0565" w:rsidP="00863B90">
      <w:pPr>
        <w:rPr>
          <w:rFonts w:ascii="Arial" w:hAnsi="Arial" w:cs="Arial"/>
          <w:b/>
          <w:bCs/>
          <w:sz w:val="28"/>
          <w:szCs w:val="28"/>
        </w:rPr>
      </w:pPr>
      <w:r w:rsidRPr="003E0565">
        <w:rPr>
          <w:rFonts w:ascii="Arial" w:hAnsi="Arial" w:cs="Arial"/>
          <w:b/>
          <w:bCs/>
          <w:sz w:val="28"/>
          <w:szCs w:val="28"/>
        </w:rPr>
        <w:t>Insights/Evidence</w:t>
      </w:r>
    </w:p>
    <w:p w14:paraId="529EB21B" w14:textId="241B009E" w:rsidR="00863B90" w:rsidRPr="003E0565" w:rsidRDefault="00863B90" w:rsidP="00863B90">
      <w:pPr>
        <w:rPr>
          <w:rFonts w:cstheme="minorHAnsi"/>
          <w:sz w:val="24"/>
          <w:szCs w:val="24"/>
        </w:rPr>
      </w:pPr>
      <w:r w:rsidRPr="003E0565">
        <w:rPr>
          <w:rFonts w:cstheme="minorHAnsi"/>
          <w:sz w:val="24"/>
          <w:szCs w:val="24"/>
        </w:rPr>
        <w:t>Collecting information to inform decision-making</w:t>
      </w:r>
      <w:r w:rsidR="007F165E" w:rsidRPr="003E0565">
        <w:rPr>
          <w:rFonts w:cstheme="minorHAnsi"/>
          <w:sz w:val="24"/>
          <w:szCs w:val="24"/>
        </w:rPr>
        <w:t>.</w:t>
      </w:r>
    </w:p>
    <w:p w14:paraId="2D2395A5" w14:textId="01E9DF24" w:rsidR="00863B90" w:rsidRPr="003E0565" w:rsidRDefault="00863B90" w:rsidP="00863B90">
      <w:pPr>
        <w:rPr>
          <w:rFonts w:cstheme="minorHAnsi"/>
          <w:sz w:val="24"/>
          <w:szCs w:val="24"/>
        </w:rPr>
      </w:pPr>
      <w:r w:rsidRPr="003E0565">
        <w:rPr>
          <w:rFonts w:cstheme="minorHAnsi"/>
          <w:sz w:val="24"/>
          <w:szCs w:val="24"/>
        </w:rPr>
        <w:t xml:space="preserve">Insights is the </w:t>
      </w:r>
      <w:r w:rsidRPr="003E0565">
        <w:rPr>
          <w:rFonts w:cstheme="minorHAnsi"/>
          <w:b/>
          <w:bCs/>
          <w:sz w:val="24"/>
          <w:szCs w:val="24"/>
          <w:u w:val="single"/>
        </w:rPr>
        <w:t>evidence</w:t>
      </w:r>
      <w:r w:rsidRPr="003E0565">
        <w:rPr>
          <w:rFonts w:cstheme="minorHAnsi"/>
          <w:sz w:val="24"/>
          <w:szCs w:val="24"/>
        </w:rPr>
        <w:t xml:space="preserve"> you </w:t>
      </w:r>
      <w:r w:rsidR="003E0565">
        <w:rPr>
          <w:rFonts w:cstheme="minorHAnsi"/>
          <w:sz w:val="24"/>
          <w:szCs w:val="24"/>
        </w:rPr>
        <w:t>need</w:t>
      </w:r>
      <w:r w:rsidRPr="003E0565">
        <w:rPr>
          <w:rFonts w:cstheme="minorHAnsi"/>
          <w:sz w:val="24"/>
          <w:szCs w:val="24"/>
        </w:rPr>
        <w:t xml:space="preserve"> to know that a project is needed.</w:t>
      </w:r>
      <w:r w:rsidR="00F63B18" w:rsidRPr="003E0565">
        <w:rPr>
          <w:rFonts w:cstheme="minorHAnsi"/>
          <w:sz w:val="24"/>
          <w:szCs w:val="24"/>
        </w:rPr>
        <w:t xml:space="preserve"> Insights allows a deeper understanding into the communities/people you are working with in order to provide relevant</w:t>
      </w:r>
      <w:r w:rsidR="00E60BD4" w:rsidRPr="003E0565">
        <w:rPr>
          <w:rFonts w:cstheme="minorHAnsi"/>
          <w:sz w:val="24"/>
          <w:szCs w:val="24"/>
        </w:rPr>
        <w:t xml:space="preserve"> opportunities</w:t>
      </w:r>
      <w:r w:rsidR="00F63B18" w:rsidRPr="003E0565">
        <w:rPr>
          <w:rFonts w:cstheme="minorHAnsi"/>
          <w:sz w:val="24"/>
          <w:szCs w:val="24"/>
        </w:rPr>
        <w:t xml:space="preserve"> </w:t>
      </w:r>
      <w:r w:rsidR="00E60BD4" w:rsidRPr="003E0565">
        <w:rPr>
          <w:rFonts w:cstheme="minorHAnsi"/>
          <w:sz w:val="24"/>
          <w:szCs w:val="24"/>
        </w:rPr>
        <w:t>and quality experiences</w:t>
      </w:r>
      <w:r w:rsidR="00F63B18" w:rsidRPr="003E0565">
        <w:rPr>
          <w:rFonts w:cstheme="minorHAnsi"/>
          <w:sz w:val="24"/>
          <w:szCs w:val="24"/>
        </w:rPr>
        <w:t>.</w:t>
      </w:r>
      <w:r w:rsidRPr="003E0565">
        <w:rPr>
          <w:rFonts w:cstheme="minorHAnsi"/>
          <w:sz w:val="24"/>
          <w:szCs w:val="24"/>
        </w:rPr>
        <w:t xml:space="preserve"> </w:t>
      </w:r>
    </w:p>
    <w:p w14:paraId="199EEF47" w14:textId="18BEF4EB" w:rsidR="00F63B18" w:rsidRPr="003E0565" w:rsidRDefault="00F63B18" w:rsidP="00863B90">
      <w:pPr>
        <w:rPr>
          <w:rFonts w:cstheme="minorHAnsi"/>
          <w:sz w:val="24"/>
          <w:szCs w:val="24"/>
        </w:rPr>
      </w:pPr>
      <w:r w:rsidRPr="003E0565">
        <w:rPr>
          <w:rFonts w:cstheme="minorHAnsi"/>
          <w:sz w:val="24"/>
          <w:szCs w:val="24"/>
        </w:rPr>
        <w:t>Insights are most informative when there is a mixture of qualitative and quantitative evidence. This means we are looking for stories, quotes and written statements as well as numbers of attendance and breakdowns of the groups you are working with e.g. male/female, ethnicity, disability etc.</w:t>
      </w:r>
    </w:p>
    <w:p w14:paraId="7EBEBC5C" w14:textId="7AEBED88" w:rsidR="003E0565" w:rsidRPr="003E0565" w:rsidRDefault="005E31B6" w:rsidP="00863B90">
      <w:pPr>
        <w:rPr>
          <w:rFonts w:ascii="Arial" w:hAnsi="Arial" w:cs="Arial"/>
          <w:sz w:val="24"/>
          <w:szCs w:val="24"/>
          <w:u w:val="single"/>
        </w:rPr>
      </w:pPr>
      <w:r w:rsidRPr="00EB2875">
        <w:rPr>
          <w:rFonts w:ascii="Arial" w:hAnsi="Arial" w:cs="Arial"/>
          <w:sz w:val="24"/>
          <w:szCs w:val="24"/>
          <w:u w:val="single"/>
        </w:rPr>
        <w:t xml:space="preserve">Tū Manawa </w:t>
      </w:r>
      <w:r w:rsidR="003E0565" w:rsidRPr="003E0565">
        <w:rPr>
          <w:rFonts w:ascii="Arial" w:hAnsi="Arial" w:cs="Arial"/>
          <w:sz w:val="24"/>
          <w:szCs w:val="24"/>
          <w:u w:val="single"/>
        </w:rPr>
        <w:t>Application Form Tip</w:t>
      </w:r>
    </w:p>
    <w:p w14:paraId="05B7DA41" w14:textId="5BBB2ABF" w:rsidR="0003042E" w:rsidRPr="003E0565" w:rsidRDefault="00267667" w:rsidP="00863B90">
      <w:pPr>
        <w:rPr>
          <w:rFonts w:cstheme="minorHAnsi"/>
          <w:sz w:val="24"/>
          <w:szCs w:val="24"/>
        </w:rPr>
      </w:pPr>
      <w:r w:rsidRPr="003E0565">
        <w:rPr>
          <w:rFonts w:cstheme="minorHAnsi"/>
          <w:sz w:val="24"/>
          <w:szCs w:val="24"/>
        </w:rPr>
        <w:t xml:space="preserve">For the purpose of </w:t>
      </w:r>
      <w:r w:rsidR="005E31B6" w:rsidRPr="00EB2875">
        <w:rPr>
          <w:rFonts w:cstheme="minorHAnsi"/>
          <w:sz w:val="24"/>
          <w:szCs w:val="24"/>
        </w:rPr>
        <w:t>Tū Manawa</w:t>
      </w:r>
      <w:r w:rsidR="005E31B6" w:rsidRPr="00764691">
        <w:rPr>
          <w:rFonts w:cstheme="minorHAnsi"/>
          <w:lang w:eastAsia="ar-SA"/>
        </w:rPr>
        <w:t xml:space="preserve"> </w:t>
      </w:r>
      <w:r w:rsidRPr="003E0565">
        <w:rPr>
          <w:rFonts w:cstheme="minorHAnsi"/>
          <w:sz w:val="24"/>
          <w:szCs w:val="24"/>
        </w:rPr>
        <w:t xml:space="preserve">, evidence refers to participant voice directly from tamariki and rangatahi. </w:t>
      </w:r>
      <w:r w:rsidR="0003042E" w:rsidRPr="003E0565">
        <w:rPr>
          <w:rFonts w:cstheme="minorHAnsi"/>
          <w:b/>
          <w:bCs/>
          <w:sz w:val="24"/>
          <w:szCs w:val="24"/>
        </w:rPr>
        <w:t xml:space="preserve">The </w:t>
      </w:r>
      <w:r w:rsidR="005E31B6" w:rsidRPr="00DD279B">
        <w:rPr>
          <w:rFonts w:cstheme="minorHAnsi"/>
          <w:b/>
          <w:bCs/>
          <w:sz w:val="24"/>
          <w:szCs w:val="24"/>
        </w:rPr>
        <w:t>Tū Manawa</w:t>
      </w:r>
      <w:r w:rsidR="005E31B6" w:rsidRPr="00764691">
        <w:rPr>
          <w:rFonts w:cstheme="minorHAnsi"/>
          <w:lang w:eastAsia="ar-SA"/>
        </w:rPr>
        <w:t xml:space="preserve"> </w:t>
      </w:r>
      <w:r w:rsidR="0003042E" w:rsidRPr="003E0565">
        <w:rPr>
          <w:rFonts w:cstheme="minorHAnsi"/>
          <w:b/>
          <w:bCs/>
          <w:sz w:val="24"/>
          <w:szCs w:val="24"/>
        </w:rPr>
        <w:t>a</w:t>
      </w:r>
      <w:r w:rsidR="005E31B6">
        <w:rPr>
          <w:rFonts w:cstheme="minorHAnsi"/>
          <w:b/>
          <w:bCs/>
          <w:sz w:val="24"/>
          <w:szCs w:val="24"/>
        </w:rPr>
        <w:t>ssessment</w:t>
      </w:r>
      <w:r w:rsidR="0003042E" w:rsidRPr="003E0565">
        <w:rPr>
          <w:rFonts w:cstheme="minorHAnsi"/>
          <w:b/>
          <w:bCs/>
          <w:sz w:val="24"/>
          <w:szCs w:val="24"/>
        </w:rPr>
        <w:t xml:space="preserve"> panel MUST see evidence in your application of participa</w:t>
      </w:r>
      <w:r w:rsidR="00F63B18" w:rsidRPr="003E0565">
        <w:rPr>
          <w:rFonts w:cstheme="minorHAnsi"/>
          <w:b/>
          <w:bCs/>
          <w:sz w:val="24"/>
          <w:szCs w:val="24"/>
        </w:rPr>
        <w:t>nt</w:t>
      </w:r>
      <w:r w:rsidR="0003042E" w:rsidRPr="003E0565">
        <w:rPr>
          <w:rFonts w:cstheme="minorHAnsi"/>
          <w:b/>
          <w:bCs/>
          <w:sz w:val="24"/>
          <w:szCs w:val="24"/>
        </w:rPr>
        <w:t xml:space="preserve"> voice.</w:t>
      </w:r>
      <w:r w:rsidR="0003042E" w:rsidRPr="003E0565">
        <w:rPr>
          <w:rFonts w:cstheme="minorHAnsi"/>
          <w:sz w:val="24"/>
          <w:szCs w:val="24"/>
        </w:rPr>
        <w:t xml:space="preserve"> What do your tamariki and rangatahi </w:t>
      </w:r>
      <w:r w:rsidR="0003042E" w:rsidRPr="003E0565">
        <w:rPr>
          <w:rFonts w:cstheme="minorHAnsi"/>
          <w:b/>
          <w:bCs/>
          <w:sz w:val="24"/>
          <w:szCs w:val="24"/>
        </w:rPr>
        <w:t>WANT</w:t>
      </w:r>
      <w:r w:rsidR="0003042E" w:rsidRPr="003E0565">
        <w:rPr>
          <w:rFonts w:cstheme="minorHAnsi"/>
          <w:sz w:val="24"/>
          <w:szCs w:val="24"/>
        </w:rPr>
        <w:t xml:space="preserve"> to be doing</w:t>
      </w:r>
      <w:r w:rsidR="001B28DD" w:rsidRPr="003E0565">
        <w:rPr>
          <w:rFonts w:cstheme="minorHAnsi"/>
          <w:sz w:val="24"/>
          <w:szCs w:val="24"/>
        </w:rPr>
        <w:t xml:space="preserve"> and how do you know this?</w:t>
      </w:r>
      <w:r w:rsidR="00CA0D56" w:rsidRPr="003E0565">
        <w:rPr>
          <w:rFonts w:cstheme="minorHAnsi"/>
          <w:sz w:val="24"/>
          <w:szCs w:val="24"/>
        </w:rPr>
        <w:br/>
      </w:r>
      <w:r w:rsidR="0003042E" w:rsidRPr="003E0565">
        <w:rPr>
          <w:rFonts w:cstheme="minorHAnsi"/>
          <w:sz w:val="24"/>
          <w:szCs w:val="24"/>
        </w:rPr>
        <w:t xml:space="preserve">This should be your priority when supplying evidence that your project is needed. </w:t>
      </w:r>
    </w:p>
    <w:p w14:paraId="15A424E7" w14:textId="118054CF" w:rsidR="00493FDF" w:rsidRPr="003E0565" w:rsidRDefault="00493FDF" w:rsidP="00863B90">
      <w:pPr>
        <w:rPr>
          <w:rFonts w:cstheme="minorHAnsi"/>
          <w:sz w:val="24"/>
          <w:szCs w:val="24"/>
        </w:rPr>
      </w:pPr>
      <w:r w:rsidRPr="003E0565">
        <w:rPr>
          <w:rFonts w:cstheme="minorHAnsi"/>
          <w:sz w:val="24"/>
          <w:szCs w:val="24"/>
        </w:rPr>
        <w:t>Successful projects will aim to target tamariki and rangatahi that are not currently involved in any or much physical activity (e.g. cost, travel, exclusion, low confidence etc.) and who would otherwise not be exposed to such activities without targeted efforts.</w:t>
      </w:r>
    </w:p>
    <w:p w14:paraId="068277D5" w14:textId="14F11544" w:rsidR="00493FDF" w:rsidRPr="003E0565" w:rsidRDefault="00493FDF" w:rsidP="00863B90">
      <w:pPr>
        <w:rPr>
          <w:rFonts w:cstheme="minorHAnsi"/>
          <w:sz w:val="24"/>
          <w:szCs w:val="24"/>
        </w:rPr>
      </w:pPr>
      <w:r w:rsidRPr="003E0565">
        <w:rPr>
          <w:rFonts w:cstheme="minorHAnsi"/>
          <w:sz w:val="24"/>
          <w:szCs w:val="24"/>
        </w:rPr>
        <w:t>Those wanting to apply need to consider the following before applying:</w:t>
      </w:r>
    </w:p>
    <w:p w14:paraId="7FC97F2E" w14:textId="53CC5A55" w:rsidR="00493FDF" w:rsidRPr="003E0565" w:rsidRDefault="00493FDF" w:rsidP="00493FDF">
      <w:pPr>
        <w:pStyle w:val="ListParagraph"/>
        <w:numPr>
          <w:ilvl w:val="0"/>
          <w:numId w:val="9"/>
        </w:numPr>
        <w:rPr>
          <w:rFonts w:cstheme="minorHAnsi"/>
          <w:sz w:val="24"/>
          <w:szCs w:val="24"/>
        </w:rPr>
      </w:pPr>
      <w:r w:rsidRPr="003E0565">
        <w:rPr>
          <w:rFonts w:cstheme="minorHAnsi"/>
          <w:sz w:val="24"/>
          <w:szCs w:val="24"/>
        </w:rPr>
        <w:t>Which young people aren’t participating in existing opportunities?</w:t>
      </w:r>
    </w:p>
    <w:p w14:paraId="61B26184" w14:textId="230848FC" w:rsidR="00493FDF" w:rsidRPr="003E0565" w:rsidRDefault="00493FDF" w:rsidP="00493FDF">
      <w:pPr>
        <w:pStyle w:val="ListParagraph"/>
        <w:numPr>
          <w:ilvl w:val="0"/>
          <w:numId w:val="9"/>
        </w:numPr>
        <w:rPr>
          <w:rFonts w:cstheme="minorHAnsi"/>
          <w:sz w:val="24"/>
          <w:szCs w:val="24"/>
        </w:rPr>
      </w:pPr>
      <w:r w:rsidRPr="003E0565">
        <w:rPr>
          <w:rFonts w:cstheme="minorHAnsi"/>
          <w:sz w:val="24"/>
          <w:szCs w:val="24"/>
        </w:rPr>
        <w:t>Why don’t existing opportunities appeal or what is stopping them from engaging in these (e.g. what specific barriers do they face?)</w:t>
      </w:r>
    </w:p>
    <w:p w14:paraId="0FE4B37B" w14:textId="378E47DE" w:rsidR="00493FDF" w:rsidRPr="003E0565" w:rsidRDefault="00493FDF" w:rsidP="00493FDF">
      <w:pPr>
        <w:pStyle w:val="ListParagraph"/>
        <w:numPr>
          <w:ilvl w:val="0"/>
          <w:numId w:val="9"/>
        </w:numPr>
        <w:rPr>
          <w:rFonts w:cstheme="minorHAnsi"/>
          <w:sz w:val="24"/>
          <w:szCs w:val="24"/>
        </w:rPr>
      </w:pPr>
      <w:r w:rsidRPr="003E0565">
        <w:rPr>
          <w:rFonts w:cstheme="minorHAnsi"/>
          <w:sz w:val="24"/>
          <w:szCs w:val="24"/>
        </w:rPr>
        <w:t>What activities would they want to participate in but don’t have access to (either demand related or because of high barriers to participation)</w:t>
      </w:r>
    </w:p>
    <w:p w14:paraId="6867EA9C" w14:textId="05D75923" w:rsidR="00493FDF" w:rsidRPr="003E0565" w:rsidRDefault="00493FDF" w:rsidP="00493FDF">
      <w:pPr>
        <w:rPr>
          <w:rFonts w:cstheme="minorHAnsi"/>
          <w:sz w:val="24"/>
          <w:szCs w:val="24"/>
        </w:rPr>
      </w:pPr>
      <w:r w:rsidRPr="003E0565">
        <w:rPr>
          <w:color w:val="000000"/>
          <w:sz w:val="24"/>
          <w:szCs w:val="24"/>
          <w:lang w:eastAsia="en-NZ"/>
        </w:rPr>
        <w:t>Applicants should make an effort to ask tamariki and rangatahi the above questions and provide this information as part of their application.</w:t>
      </w:r>
    </w:p>
    <w:p w14:paraId="379CDA1A" w14:textId="77777777" w:rsidR="00C358B3" w:rsidRDefault="00C358B3" w:rsidP="00863B90">
      <w:pPr>
        <w:rPr>
          <w:rFonts w:cstheme="minorHAnsi"/>
          <w:sz w:val="24"/>
          <w:szCs w:val="24"/>
        </w:rPr>
      </w:pPr>
    </w:p>
    <w:p w14:paraId="68656C4D" w14:textId="064F9F3F" w:rsidR="0003042E" w:rsidRPr="003E0565" w:rsidRDefault="0003042E" w:rsidP="00863B90">
      <w:pPr>
        <w:rPr>
          <w:rFonts w:cstheme="minorHAnsi"/>
          <w:sz w:val="24"/>
          <w:szCs w:val="24"/>
        </w:rPr>
      </w:pPr>
      <w:r w:rsidRPr="003E0565">
        <w:rPr>
          <w:rFonts w:cstheme="minorHAnsi"/>
          <w:sz w:val="24"/>
          <w:szCs w:val="24"/>
        </w:rPr>
        <w:lastRenderedPageBreak/>
        <w:t>Ways to capture participant voice:</w:t>
      </w:r>
    </w:p>
    <w:p w14:paraId="2FC8DE69" w14:textId="6C80738E" w:rsidR="0003042E" w:rsidRPr="003E0565" w:rsidRDefault="0003042E" w:rsidP="0003042E">
      <w:pPr>
        <w:pStyle w:val="ListParagraph"/>
        <w:numPr>
          <w:ilvl w:val="0"/>
          <w:numId w:val="5"/>
        </w:numPr>
        <w:rPr>
          <w:rFonts w:cstheme="minorHAnsi"/>
          <w:sz w:val="24"/>
          <w:szCs w:val="24"/>
        </w:rPr>
      </w:pPr>
      <w:r w:rsidRPr="003E0565">
        <w:rPr>
          <w:rFonts w:cstheme="minorHAnsi"/>
          <w:sz w:val="24"/>
          <w:szCs w:val="24"/>
        </w:rPr>
        <w:t>Surveys</w:t>
      </w:r>
    </w:p>
    <w:p w14:paraId="5DBE8E40" w14:textId="714BB8F2" w:rsidR="0003042E" w:rsidRPr="003E0565" w:rsidRDefault="0003042E" w:rsidP="0003042E">
      <w:pPr>
        <w:pStyle w:val="ListParagraph"/>
        <w:numPr>
          <w:ilvl w:val="0"/>
          <w:numId w:val="5"/>
        </w:numPr>
        <w:rPr>
          <w:rFonts w:cstheme="minorHAnsi"/>
          <w:sz w:val="24"/>
          <w:szCs w:val="24"/>
        </w:rPr>
      </w:pPr>
      <w:r w:rsidRPr="003E0565">
        <w:rPr>
          <w:rFonts w:cstheme="minorHAnsi"/>
          <w:sz w:val="24"/>
          <w:szCs w:val="24"/>
        </w:rPr>
        <w:t>Community consultation</w:t>
      </w:r>
    </w:p>
    <w:p w14:paraId="7E194D0C" w14:textId="4FDA6D90" w:rsidR="003E0565" w:rsidRPr="003E0565" w:rsidRDefault="0003042E" w:rsidP="003E0565">
      <w:pPr>
        <w:pStyle w:val="ListParagraph"/>
        <w:numPr>
          <w:ilvl w:val="0"/>
          <w:numId w:val="5"/>
        </w:numPr>
        <w:rPr>
          <w:rFonts w:cstheme="minorHAnsi"/>
          <w:sz w:val="24"/>
          <w:szCs w:val="24"/>
        </w:rPr>
      </w:pPr>
      <w:r w:rsidRPr="003E0565">
        <w:rPr>
          <w:rFonts w:cstheme="minorHAnsi"/>
          <w:sz w:val="24"/>
          <w:szCs w:val="24"/>
        </w:rPr>
        <w:t>Informal conversations</w:t>
      </w:r>
    </w:p>
    <w:p w14:paraId="078D08E3" w14:textId="15C73EF9" w:rsidR="0003042E" w:rsidRPr="003E0565" w:rsidRDefault="0003042E" w:rsidP="0003042E">
      <w:pPr>
        <w:pStyle w:val="ListParagraph"/>
        <w:numPr>
          <w:ilvl w:val="0"/>
          <w:numId w:val="5"/>
        </w:numPr>
        <w:rPr>
          <w:rFonts w:cstheme="minorHAnsi"/>
          <w:sz w:val="24"/>
          <w:szCs w:val="24"/>
        </w:rPr>
      </w:pPr>
      <w:r w:rsidRPr="003E0565">
        <w:rPr>
          <w:rFonts w:cstheme="minorHAnsi"/>
          <w:sz w:val="24"/>
          <w:szCs w:val="24"/>
        </w:rPr>
        <w:t>Social media polls</w:t>
      </w:r>
    </w:p>
    <w:p w14:paraId="17C7A2E3" w14:textId="21BBCEB1" w:rsidR="00F63B18" w:rsidRPr="003E0565" w:rsidRDefault="00F63B18" w:rsidP="0003042E">
      <w:pPr>
        <w:pStyle w:val="ListParagraph"/>
        <w:numPr>
          <w:ilvl w:val="0"/>
          <w:numId w:val="5"/>
        </w:numPr>
        <w:rPr>
          <w:rFonts w:cstheme="minorHAnsi"/>
          <w:sz w:val="24"/>
          <w:szCs w:val="24"/>
        </w:rPr>
      </w:pPr>
      <w:r w:rsidRPr="003E0565">
        <w:rPr>
          <w:rFonts w:cstheme="minorHAnsi"/>
          <w:sz w:val="24"/>
          <w:szCs w:val="24"/>
        </w:rPr>
        <w:t>Classroom poll</w:t>
      </w:r>
    </w:p>
    <w:p w14:paraId="6549D08C" w14:textId="76BE617B" w:rsidR="0003042E" w:rsidRPr="003E0565" w:rsidRDefault="0003042E" w:rsidP="0003042E">
      <w:pPr>
        <w:pStyle w:val="ListParagraph"/>
        <w:numPr>
          <w:ilvl w:val="0"/>
          <w:numId w:val="5"/>
        </w:numPr>
        <w:rPr>
          <w:rFonts w:cstheme="minorHAnsi"/>
          <w:sz w:val="24"/>
          <w:szCs w:val="24"/>
        </w:rPr>
      </w:pPr>
      <w:r w:rsidRPr="003E0565">
        <w:rPr>
          <w:rFonts w:cstheme="minorHAnsi"/>
          <w:sz w:val="24"/>
          <w:szCs w:val="24"/>
        </w:rPr>
        <w:t>Feedback forms from current sessions</w:t>
      </w:r>
    </w:p>
    <w:p w14:paraId="00AE96FC" w14:textId="19A3E120" w:rsidR="0003042E" w:rsidRPr="003E0565" w:rsidRDefault="0003042E" w:rsidP="0003042E">
      <w:pPr>
        <w:pStyle w:val="ListParagraph"/>
        <w:numPr>
          <w:ilvl w:val="0"/>
          <w:numId w:val="5"/>
        </w:numPr>
        <w:rPr>
          <w:rFonts w:cstheme="minorHAnsi"/>
          <w:sz w:val="24"/>
          <w:szCs w:val="24"/>
        </w:rPr>
      </w:pPr>
      <w:r w:rsidRPr="003E0565">
        <w:rPr>
          <w:rFonts w:cstheme="minorHAnsi"/>
          <w:sz w:val="24"/>
          <w:szCs w:val="24"/>
        </w:rPr>
        <w:t>Insights profiles provided by Sport Waikato</w:t>
      </w:r>
      <w:r w:rsidR="00F63B18" w:rsidRPr="003E0565">
        <w:rPr>
          <w:rFonts w:cstheme="minorHAnsi"/>
          <w:sz w:val="24"/>
          <w:szCs w:val="24"/>
        </w:rPr>
        <w:t xml:space="preserve"> and others</w:t>
      </w:r>
    </w:p>
    <w:p w14:paraId="49309AA1" w14:textId="3F45FD7A" w:rsidR="00863B90" w:rsidRPr="003E0565" w:rsidRDefault="00863B90" w:rsidP="00863B90">
      <w:pPr>
        <w:rPr>
          <w:rFonts w:cstheme="minorHAnsi"/>
          <w:sz w:val="24"/>
          <w:szCs w:val="24"/>
        </w:rPr>
      </w:pPr>
      <w:r w:rsidRPr="003E0565">
        <w:rPr>
          <w:rFonts w:cstheme="minorHAnsi"/>
          <w:sz w:val="24"/>
          <w:szCs w:val="24"/>
        </w:rPr>
        <w:t xml:space="preserve">Examples of </w:t>
      </w:r>
      <w:r w:rsidR="0003042E" w:rsidRPr="003E0565">
        <w:rPr>
          <w:rFonts w:cstheme="minorHAnsi"/>
          <w:sz w:val="24"/>
          <w:szCs w:val="24"/>
        </w:rPr>
        <w:t xml:space="preserve">other </w:t>
      </w:r>
      <w:r w:rsidRPr="003E0565">
        <w:rPr>
          <w:rFonts w:cstheme="minorHAnsi"/>
          <w:sz w:val="24"/>
          <w:szCs w:val="24"/>
        </w:rPr>
        <w:t>evidence includ</w:t>
      </w:r>
      <w:r w:rsidR="007F165E" w:rsidRPr="003E0565">
        <w:rPr>
          <w:rFonts w:cstheme="minorHAnsi"/>
          <w:sz w:val="24"/>
          <w:szCs w:val="24"/>
        </w:rPr>
        <w:t>e:</w:t>
      </w:r>
    </w:p>
    <w:p w14:paraId="68A8FB76" w14:textId="77777777" w:rsidR="00863B90" w:rsidRPr="003E0565" w:rsidRDefault="00863B90" w:rsidP="00863B90">
      <w:pPr>
        <w:pStyle w:val="ListParagraph"/>
        <w:numPr>
          <w:ilvl w:val="0"/>
          <w:numId w:val="1"/>
        </w:numPr>
        <w:rPr>
          <w:rFonts w:cstheme="minorHAnsi"/>
          <w:sz w:val="24"/>
          <w:szCs w:val="24"/>
        </w:rPr>
      </w:pPr>
      <w:r w:rsidRPr="003E0565">
        <w:rPr>
          <w:rFonts w:cstheme="minorHAnsi"/>
          <w:sz w:val="24"/>
          <w:szCs w:val="24"/>
        </w:rPr>
        <w:t xml:space="preserve">Information from national, regional, and local surveys </w:t>
      </w:r>
    </w:p>
    <w:p w14:paraId="35C3CA11" w14:textId="77777777" w:rsidR="00863B90" w:rsidRPr="003E0565" w:rsidRDefault="00863B90" w:rsidP="00863B90">
      <w:pPr>
        <w:pStyle w:val="ListParagraph"/>
        <w:numPr>
          <w:ilvl w:val="1"/>
          <w:numId w:val="1"/>
        </w:numPr>
        <w:rPr>
          <w:rFonts w:cstheme="minorHAnsi"/>
          <w:sz w:val="24"/>
          <w:szCs w:val="24"/>
        </w:rPr>
      </w:pPr>
      <w:r w:rsidRPr="003E0565">
        <w:rPr>
          <w:rFonts w:cstheme="minorHAnsi"/>
          <w:sz w:val="24"/>
          <w:szCs w:val="24"/>
        </w:rPr>
        <w:t>Examples include Active NZ, Voice of the Participant, New Zealand Health Survey, Census</w:t>
      </w:r>
    </w:p>
    <w:p w14:paraId="332BACBE" w14:textId="77777777" w:rsidR="00863B90" w:rsidRPr="003E0565" w:rsidRDefault="00863B90" w:rsidP="00863B90">
      <w:pPr>
        <w:pStyle w:val="ListParagraph"/>
        <w:numPr>
          <w:ilvl w:val="0"/>
          <w:numId w:val="1"/>
        </w:numPr>
        <w:rPr>
          <w:rFonts w:cstheme="minorHAnsi"/>
          <w:sz w:val="24"/>
          <w:szCs w:val="24"/>
        </w:rPr>
      </w:pPr>
      <w:r w:rsidRPr="003E0565">
        <w:rPr>
          <w:rFonts w:cstheme="minorHAnsi"/>
          <w:sz w:val="24"/>
          <w:szCs w:val="24"/>
        </w:rPr>
        <w:t xml:space="preserve">Information from your own surveys, databases </w:t>
      </w:r>
    </w:p>
    <w:p w14:paraId="2D8EC233" w14:textId="77777777" w:rsidR="00863B90" w:rsidRPr="003E0565" w:rsidRDefault="00863B90" w:rsidP="00863B90">
      <w:pPr>
        <w:pStyle w:val="ListParagraph"/>
        <w:numPr>
          <w:ilvl w:val="0"/>
          <w:numId w:val="1"/>
        </w:numPr>
        <w:rPr>
          <w:rFonts w:cstheme="minorHAnsi"/>
          <w:sz w:val="24"/>
          <w:szCs w:val="24"/>
        </w:rPr>
      </w:pPr>
      <w:r w:rsidRPr="003E0565">
        <w:rPr>
          <w:rFonts w:cstheme="minorHAnsi"/>
          <w:sz w:val="24"/>
          <w:szCs w:val="24"/>
        </w:rPr>
        <w:t xml:space="preserve">Information from council, health and government agency sources </w:t>
      </w:r>
    </w:p>
    <w:p w14:paraId="58BCFBD0" w14:textId="77777777" w:rsidR="00863B90" w:rsidRPr="003E0565" w:rsidRDefault="00863B90" w:rsidP="00863B90">
      <w:pPr>
        <w:pStyle w:val="ListParagraph"/>
        <w:numPr>
          <w:ilvl w:val="0"/>
          <w:numId w:val="1"/>
        </w:numPr>
        <w:rPr>
          <w:rFonts w:cstheme="minorHAnsi"/>
          <w:sz w:val="24"/>
          <w:szCs w:val="24"/>
        </w:rPr>
      </w:pPr>
      <w:r w:rsidRPr="003E0565">
        <w:rPr>
          <w:rFonts w:cstheme="minorHAnsi"/>
          <w:sz w:val="24"/>
          <w:szCs w:val="24"/>
        </w:rPr>
        <w:t xml:space="preserve">Research papers or published documents </w:t>
      </w:r>
    </w:p>
    <w:p w14:paraId="651539DF" w14:textId="77777777" w:rsidR="00863B90" w:rsidRPr="003E0565" w:rsidRDefault="00863B90" w:rsidP="00863B90">
      <w:pPr>
        <w:pStyle w:val="ListParagraph"/>
        <w:numPr>
          <w:ilvl w:val="0"/>
          <w:numId w:val="1"/>
        </w:numPr>
        <w:spacing w:after="0" w:line="240" w:lineRule="auto"/>
        <w:contextualSpacing w:val="0"/>
        <w:rPr>
          <w:rFonts w:cstheme="minorHAnsi"/>
          <w:sz w:val="24"/>
          <w:szCs w:val="24"/>
        </w:rPr>
      </w:pPr>
      <w:r w:rsidRPr="003E0565">
        <w:rPr>
          <w:rFonts w:cstheme="minorHAnsi"/>
          <w:sz w:val="24"/>
          <w:szCs w:val="24"/>
        </w:rPr>
        <w:t>Interviews with individuals</w:t>
      </w:r>
    </w:p>
    <w:p w14:paraId="7A59FBA5" w14:textId="77777777" w:rsidR="00863B90" w:rsidRPr="003E0565" w:rsidRDefault="00863B90" w:rsidP="00863B90">
      <w:pPr>
        <w:pStyle w:val="ListParagraph"/>
        <w:numPr>
          <w:ilvl w:val="0"/>
          <w:numId w:val="1"/>
        </w:numPr>
        <w:spacing w:after="0" w:line="240" w:lineRule="auto"/>
        <w:contextualSpacing w:val="0"/>
        <w:rPr>
          <w:rFonts w:cstheme="minorHAnsi"/>
          <w:sz w:val="24"/>
          <w:szCs w:val="24"/>
        </w:rPr>
      </w:pPr>
      <w:r w:rsidRPr="003E0565">
        <w:rPr>
          <w:rFonts w:cstheme="minorHAnsi"/>
          <w:sz w:val="24"/>
          <w:szCs w:val="24"/>
        </w:rPr>
        <w:t>Focus groups</w:t>
      </w:r>
    </w:p>
    <w:p w14:paraId="6917EEC3" w14:textId="77777777" w:rsidR="00863B90" w:rsidRPr="003E0565" w:rsidRDefault="00863B90" w:rsidP="00863B90">
      <w:pPr>
        <w:pStyle w:val="ListParagraph"/>
        <w:numPr>
          <w:ilvl w:val="0"/>
          <w:numId w:val="1"/>
        </w:numPr>
        <w:spacing w:after="0" w:line="240" w:lineRule="auto"/>
        <w:contextualSpacing w:val="0"/>
        <w:rPr>
          <w:rFonts w:cstheme="minorHAnsi"/>
          <w:sz w:val="24"/>
          <w:szCs w:val="24"/>
        </w:rPr>
      </w:pPr>
      <w:r w:rsidRPr="003E0565">
        <w:rPr>
          <w:rFonts w:cstheme="minorHAnsi"/>
          <w:sz w:val="24"/>
          <w:szCs w:val="24"/>
        </w:rPr>
        <w:t>Observation and informal chats</w:t>
      </w:r>
    </w:p>
    <w:p w14:paraId="562F9890" w14:textId="45857626" w:rsidR="00863B90" w:rsidRPr="003E0565" w:rsidRDefault="00863B90" w:rsidP="00863B90">
      <w:pPr>
        <w:pStyle w:val="ListParagraph"/>
        <w:numPr>
          <w:ilvl w:val="1"/>
          <w:numId w:val="1"/>
        </w:numPr>
        <w:spacing w:after="0" w:line="240" w:lineRule="auto"/>
        <w:contextualSpacing w:val="0"/>
        <w:rPr>
          <w:rFonts w:cstheme="minorHAnsi"/>
          <w:sz w:val="24"/>
          <w:szCs w:val="24"/>
        </w:rPr>
      </w:pPr>
      <w:r w:rsidRPr="003E0565">
        <w:rPr>
          <w:rFonts w:cstheme="minorHAnsi"/>
          <w:sz w:val="24"/>
          <w:szCs w:val="24"/>
        </w:rPr>
        <w:t xml:space="preserve">Evidence from past deliveries of programmes or initiatives </w:t>
      </w:r>
    </w:p>
    <w:p w14:paraId="2C126766" w14:textId="77777777" w:rsidR="001E69DC" w:rsidRPr="003E0565" w:rsidRDefault="001E69DC" w:rsidP="001E69DC">
      <w:pPr>
        <w:spacing w:after="0" w:line="240" w:lineRule="auto"/>
        <w:rPr>
          <w:rFonts w:cstheme="minorHAnsi"/>
          <w:sz w:val="24"/>
          <w:szCs w:val="24"/>
        </w:rPr>
      </w:pPr>
    </w:p>
    <w:p w14:paraId="03132FD4" w14:textId="77777777" w:rsidR="00D72AD4" w:rsidRPr="003E0565" w:rsidRDefault="00D72AD4" w:rsidP="00D72AD4">
      <w:pPr>
        <w:rPr>
          <w:rFonts w:cstheme="minorHAnsi"/>
          <w:sz w:val="24"/>
          <w:szCs w:val="24"/>
        </w:rPr>
      </w:pPr>
      <w:r w:rsidRPr="003E0565">
        <w:rPr>
          <w:rFonts w:cstheme="minorHAnsi"/>
          <w:sz w:val="24"/>
          <w:szCs w:val="24"/>
        </w:rPr>
        <w:t>There must also be evidence that your project or programme has considered the concept of quality and holistic needs of the intended participants. To assist your thinking, the below resources have been created by Sport New Zealand:</w:t>
      </w:r>
    </w:p>
    <w:p w14:paraId="121E97EF" w14:textId="77777777" w:rsidR="00D72AD4" w:rsidRPr="003E0565" w:rsidRDefault="00D72AD4" w:rsidP="00D72AD4">
      <w:pPr>
        <w:pStyle w:val="ListParagraph"/>
        <w:numPr>
          <w:ilvl w:val="0"/>
          <w:numId w:val="1"/>
        </w:numPr>
        <w:rPr>
          <w:rFonts w:cstheme="minorHAnsi"/>
          <w:sz w:val="24"/>
          <w:szCs w:val="24"/>
        </w:rPr>
      </w:pPr>
      <w:r w:rsidRPr="003E0565">
        <w:rPr>
          <w:rFonts w:cstheme="minorHAnsi"/>
          <w:sz w:val="24"/>
          <w:szCs w:val="24"/>
        </w:rPr>
        <w:t>Balance is Better</w:t>
      </w:r>
    </w:p>
    <w:p w14:paraId="3AB75CFB" w14:textId="77777777" w:rsidR="00D72AD4" w:rsidRPr="003E0565" w:rsidRDefault="00D72AD4" w:rsidP="00D72AD4">
      <w:pPr>
        <w:pStyle w:val="ListParagraph"/>
        <w:numPr>
          <w:ilvl w:val="0"/>
          <w:numId w:val="1"/>
        </w:numPr>
        <w:rPr>
          <w:rFonts w:cstheme="minorHAnsi"/>
          <w:sz w:val="24"/>
          <w:szCs w:val="24"/>
        </w:rPr>
      </w:pPr>
      <w:r w:rsidRPr="003E0565">
        <w:rPr>
          <w:rFonts w:cstheme="minorHAnsi"/>
          <w:sz w:val="24"/>
          <w:szCs w:val="24"/>
        </w:rPr>
        <w:t>Sport NZ’s Play Principles</w:t>
      </w:r>
    </w:p>
    <w:p w14:paraId="2776D9A9" w14:textId="77777777" w:rsidR="00D72AD4" w:rsidRPr="003E0565" w:rsidRDefault="00D72AD4" w:rsidP="00D72AD4">
      <w:pPr>
        <w:pStyle w:val="ListParagraph"/>
        <w:numPr>
          <w:ilvl w:val="0"/>
          <w:numId w:val="1"/>
        </w:numPr>
        <w:rPr>
          <w:rFonts w:cstheme="minorHAnsi"/>
          <w:sz w:val="24"/>
          <w:szCs w:val="24"/>
        </w:rPr>
      </w:pPr>
      <w:r w:rsidRPr="003E0565">
        <w:rPr>
          <w:rFonts w:cstheme="minorHAnsi"/>
          <w:sz w:val="24"/>
          <w:szCs w:val="24"/>
        </w:rPr>
        <w:t>Te Whetu Rehua</w:t>
      </w:r>
    </w:p>
    <w:p w14:paraId="1588DF05" w14:textId="77777777" w:rsidR="00D72AD4" w:rsidRPr="003E0565" w:rsidRDefault="00D72AD4" w:rsidP="00D72AD4">
      <w:pPr>
        <w:pStyle w:val="ListParagraph"/>
        <w:numPr>
          <w:ilvl w:val="0"/>
          <w:numId w:val="1"/>
        </w:numPr>
        <w:rPr>
          <w:rFonts w:cstheme="minorHAnsi"/>
          <w:sz w:val="24"/>
          <w:szCs w:val="24"/>
        </w:rPr>
      </w:pPr>
      <w:r w:rsidRPr="003E0565">
        <w:rPr>
          <w:rFonts w:cstheme="minorHAnsi"/>
          <w:sz w:val="24"/>
          <w:szCs w:val="24"/>
        </w:rPr>
        <w:t>Physical Literacy Approach</w:t>
      </w:r>
    </w:p>
    <w:p w14:paraId="3EE08641" w14:textId="77777777" w:rsidR="00D72AD4" w:rsidRPr="003E0565" w:rsidRDefault="00D72AD4" w:rsidP="00D72AD4">
      <w:pPr>
        <w:pStyle w:val="ListParagraph"/>
        <w:numPr>
          <w:ilvl w:val="0"/>
          <w:numId w:val="1"/>
        </w:numPr>
        <w:rPr>
          <w:rFonts w:cstheme="minorHAnsi"/>
          <w:sz w:val="24"/>
          <w:szCs w:val="24"/>
        </w:rPr>
      </w:pPr>
      <w:r w:rsidRPr="003E0565">
        <w:rPr>
          <w:rFonts w:cstheme="minorHAnsi"/>
          <w:sz w:val="24"/>
          <w:szCs w:val="24"/>
        </w:rPr>
        <w:t>Quality Indicators</w:t>
      </w:r>
    </w:p>
    <w:p w14:paraId="4B310450" w14:textId="77777777" w:rsidR="00863B90" w:rsidRPr="003E0565" w:rsidRDefault="00863B90" w:rsidP="00863B90">
      <w:pPr>
        <w:spacing w:after="0" w:line="240" w:lineRule="auto"/>
        <w:rPr>
          <w:rFonts w:cstheme="minorHAnsi"/>
          <w:sz w:val="24"/>
          <w:szCs w:val="24"/>
        </w:rPr>
      </w:pPr>
      <w:r w:rsidRPr="003E0565">
        <w:rPr>
          <w:rFonts w:cstheme="minorHAnsi"/>
          <w:sz w:val="24"/>
          <w:szCs w:val="24"/>
        </w:rPr>
        <w:t xml:space="preserve">Sport Waikato publish a number of insights documents to their website, refer to their resources page for further information: </w:t>
      </w:r>
      <w:hyperlink r:id="rId7" w:history="1">
        <w:r w:rsidRPr="003E0565">
          <w:rPr>
            <w:rStyle w:val="Hyperlink"/>
            <w:rFonts w:cstheme="minorHAnsi"/>
            <w:sz w:val="24"/>
            <w:szCs w:val="24"/>
          </w:rPr>
          <w:t>https://www.sportwaikato.org.nz/resources-library.aspx</w:t>
        </w:r>
      </w:hyperlink>
      <w:r w:rsidRPr="003E0565">
        <w:rPr>
          <w:rFonts w:cstheme="minorHAnsi"/>
          <w:sz w:val="24"/>
          <w:szCs w:val="24"/>
        </w:rPr>
        <w:t xml:space="preserve"> </w:t>
      </w:r>
    </w:p>
    <w:p w14:paraId="55A86A3B" w14:textId="3663CA83" w:rsidR="003E0565" w:rsidRPr="003E0565" w:rsidRDefault="00176216" w:rsidP="003E0565">
      <w:pPr>
        <w:rPr>
          <w:rFonts w:ascii="Arial" w:hAnsi="Arial" w:cs="Arial"/>
          <w:b/>
          <w:bCs/>
          <w:sz w:val="28"/>
          <w:szCs w:val="28"/>
        </w:rPr>
      </w:pPr>
      <w:r>
        <w:rPr>
          <w:rFonts w:ascii="Arial" w:hAnsi="Arial" w:cs="Arial"/>
          <w:b/>
          <w:bCs/>
          <w:sz w:val="28"/>
          <w:szCs w:val="28"/>
        </w:rPr>
        <w:br/>
      </w:r>
      <w:r w:rsidR="003E0565">
        <w:rPr>
          <w:rFonts w:ascii="Arial" w:hAnsi="Arial" w:cs="Arial"/>
          <w:b/>
          <w:bCs/>
          <w:sz w:val="28"/>
          <w:szCs w:val="28"/>
        </w:rPr>
        <w:t>Outcomes, Monitoring and Evaluation</w:t>
      </w:r>
    </w:p>
    <w:p w14:paraId="7FA08C63" w14:textId="24EDCBC1" w:rsidR="00B23C9D" w:rsidRPr="003E0565" w:rsidRDefault="003E0565" w:rsidP="00493FDF">
      <w:pPr>
        <w:rPr>
          <w:sz w:val="24"/>
          <w:szCs w:val="24"/>
        </w:rPr>
      </w:pPr>
      <w:r w:rsidRPr="00382E0C">
        <w:rPr>
          <w:rFonts w:ascii="Arial" w:hAnsi="Arial" w:cs="Arial"/>
          <w:sz w:val="26"/>
          <w:szCs w:val="26"/>
        </w:rPr>
        <w:t>What is an outcome?</w:t>
      </w:r>
      <w:r w:rsidR="00B23C9D" w:rsidRPr="003E0565">
        <w:rPr>
          <w:b/>
          <w:bCs/>
          <w:sz w:val="24"/>
          <w:szCs w:val="24"/>
        </w:rPr>
        <w:br/>
      </w:r>
      <w:r w:rsidR="00B23C9D" w:rsidRPr="003E0565">
        <w:rPr>
          <w:sz w:val="24"/>
          <w:szCs w:val="24"/>
        </w:rPr>
        <w:t xml:space="preserve">Put simply, an outcome should be your WHY. Why are you wanting to deliver this project/programme to tamariki and rangatahi? </w:t>
      </w:r>
      <w:r w:rsidR="001F43EF" w:rsidRPr="003E0565">
        <w:rPr>
          <w:sz w:val="24"/>
          <w:szCs w:val="24"/>
        </w:rPr>
        <w:t>An outcome is what</w:t>
      </w:r>
      <w:r w:rsidR="00B23C9D" w:rsidRPr="003E0565">
        <w:rPr>
          <w:sz w:val="24"/>
          <w:szCs w:val="24"/>
        </w:rPr>
        <w:t xml:space="preserve"> you are wanting to achieve</w:t>
      </w:r>
      <w:r w:rsidR="00DD3749">
        <w:rPr>
          <w:sz w:val="24"/>
          <w:szCs w:val="24"/>
        </w:rPr>
        <w:t xml:space="preserve"> as a result of your project/programme</w:t>
      </w:r>
      <w:r w:rsidR="00B23C9D" w:rsidRPr="003E0565">
        <w:rPr>
          <w:sz w:val="24"/>
          <w:szCs w:val="24"/>
        </w:rPr>
        <w:t xml:space="preserve">. </w:t>
      </w:r>
      <w:r w:rsidR="00B23C9D" w:rsidRPr="003E0565">
        <w:rPr>
          <w:sz w:val="24"/>
          <w:szCs w:val="24"/>
        </w:rPr>
        <w:br/>
        <w:t xml:space="preserve">For the purpose of this fund, an outcome would ideally be qualitative. How will </w:t>
      </w:r>
      <w:r w:rsidR="001F43EF" w:rsidRPr="003E0565">
        <w:rPr>
          <w:sz w:val="24"/>
          <w:szCs w:val="24"/>
        </w:rPr>
        <w:t xml:space="preserve">your </w:t>
      </w:r>
      <w:r w:rsidR="00B23C9D" w:rsidRPr="003E0565">
        <w:rPr>
          <w:sz w:val="24"/>
          <w:szCs w:val="24"/>
        </w:rPr>
        <w:t xml:space="preserve">project </w:t>
      </w:r>
      <w:r w:rsidR="00B23C9D" w:rsidRPr="003E0565">
        <w:rPr>
          <w:sz w:val="24"/>
          <w:szCs w:val="24"/>
        </w:rPr>
        <w:lastRenderedPageBreak/>
        <w:t>have an impact on your participants? Will they increase physical activity levels</w:t>
      </w:r>
      <w:r w:rsidR="001F43EF" w:rsidRPr="003E0565">
        <w:rPr>
          <w:sz w:val="24"/>
          <w:szCs w:val="24"/>
        </w:rPr>
        <w:t>? I</w:t>
      </w:r>
      <w:r w:rsidR="00B23C9D" w:rsidRPr="003E0565">
        <w:rPr>
          <w:sz w:val="24"/>
          <w:szCs w:val="24"/>
        </w:rPr>
        <w:t>ncrease confidence to take part in future activities</w:t>
      </w:r>
      <w:r w:rsidR="001F43EF" w:rsidRPr="003E0565">
        <w:rPr>
          <w:sz w:val="24"/>
          <w:szCs w:val="24"/>
        </w:rPr>
        <w:t>?</w:t>
      </w:r>
      <w:r w:rsidR="00B23C9D" w:rsidRPr="003E0565">
        <w:rPr>
          <w:sz w:val="24"/>
          <w:szCs w:val="24"/>
        </w:rPr>
        <w:t xml:space="preserve"> </w:t>
      </w:r>
      <w:r w:rsidR="001F43EF" w:rsidRPr="003E0565">
        <w:rPr>
          <w:sz w:val="24"/>
          <w:szCs w:val="24"/>
        </w:rPr>
        <w:t>O</w:t>
      </w:r>
      <w:r w:rsidR="00B23C9D" w:rsidRPr="003E0565">
        <w:rPr>
          <w:sz w:val="24"/>
          <w:szCs w:val="24"/>
        </w:rPr>
        <w:t xml:space="preserve">r perhaps </w:t>
      </w:r>
      <w:r w:rsidR="001F43EF" w:rsidRPr="003E0565">
        <w:rPr>
          <w:sz w:val="24"/>
          <w:szCs w:val="24"/>
        </w:rPr>
        <w:t xml:space="preserve">they will </w:t>
      </w:r>
      <w:r w:rsidR="00B23C9D" w:rsidRPr="003E0565">
        <w:rPr>
          <w:sz w:val="24"/>
          <w:szCs w:val="24"/>
        </w:rPr>
        <w:t>learn new skills they have never tried before</w:t>
      </w:r>
      <w:r w:rsidR="001F43EF" w:rsidRPr="003E0565">
        <w:rPr>
          <w:sz w:val="24"/>
          <w:szCs w:val="24"/>
        </w:rPr>
        <w:t>?</w:t>
      </w:r>
    </w:p>
    <w:p w14:paraId="3DFC3DD6" w14:textId="7CC8AC50" w:rsidR="001F43EF" w:rsidRPr="003E0565" w:rsidRDefault="001F43EF" w:rsidP="00493FDF">
      <w:pPr>
        <w:rPr>
          <w:sz w:val="24"/>
          <w:szCs w:val="24"/>
        </w:rPr>
      </w:pPr>
      <w:r w:rsidRPr="003E0565">
        <w:rPr>
          <w:sz w:val="24"/>
          <w:szCs w:val="24"/>
        </w:rPr>
        <w:t>Attendance and participation numbers are also important to show the relevance and need for your project.</w:t>
      </w:r>
    </w:p>
    <w:p w14:paraId="1D079A3E" w14:textId="2D5CD75C" w:rsidR="001F43EF" w:rsidRPr="003E0565" w:rsidRDefault="005E31B6" w:rsidP="001F43EF">
      <w:pPr>
        <w:rPr>
          <w:rFonts w:ascii="Arial" w:hAnsi="Arial" w:cs="Arial"/>
          <w:sz w:val="26"/>
          <w:szCs w:val="26"/>
          <w:u w:val="single"/>
        </w:rPr>
      </w:pPr>
      <w:r w:rsidRPr="00DD279B">
        <w:rPr>
          <w:rFonts w:ascii="Arial" w:hAnsi="Arial" w:cs="Arial"/>
          <w:sz w:val="24"/>
          <w:szCs w:val="24"/>
          <w:u w:val="single"/>
        </w:rPr>
        <w:t xml:space="preserve">Tū Manawa </w:t>
      </w:r>
      <w:r w:rsidR="003E0565" w:rsidRPr="003E0565">
        <w:rPr>
          <w:rFonts w:ascii="Arial" w:hAnsi="Arial" w:cs="Arial"/>
          <w:sz w:val="24"/>
          <w:szCs w:val="24"/>
          <w:u w:val="single"/>
        </w:rPr>
        <w:t>Application Form Tip</w:t>
      </w:r>
      <w:r w:rsidR="001F43EF" w:rsidRPr="003E0565">
        <w:rPr>
          <w:rFonts w:cstheme="minorHAnsi"/>
          <w:sz w:val="24"/>
          <w:szCs w:val="24"/>
        </w:rPr>
        <w:br/>
        <w:t>You must include information about the outcomes your project or programme aims to achieve.</w:t>
      </w:r>
      <w:r w:rsidR="001F43EF" w:rsidRPr="003E0565">
        <w:rPr>
          <w:rFonts w:cstheme="minorHAnsi"/>
          <w:sz w:val="24"/>
          <w:szCs w:val="24"/>
        </w:rPr>
        <w:br/>
        <w:t>These outcomes could include:</w:t>
      </w:r>
    </w:p>
    <w:p w14:paraId="47B5074D"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Improvement in physical activity levels</w:t>
      </w:r>
    </w:p>
    <w:p w14:paraId="06E5F975"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Participation/attendance</w:t>
      </w:r>
    </w:p>
    <w:p w14:paraId="3F9FA0DF"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Confidence of participants</w:t>
      </w:r>
    </w:p>
    <w:p w14:paraId="69EB5AA9"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Community and marae connections</w:t>
      </w:r>
    </w:p>
    <w:p w14:paraId="0501E276"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Cultural knowledge</w:t>
      </w:r>
    </w:p>
    <w:p w14:paraId="34596CE9"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Access to opportunities</w:t>
      </w:r>
    </w:p>
    <w:p w14:paraId="65B3E848" w14:textId="77777777" w:rsidR="001F43EF" w:rsidRPr="003E0565" w:rsidRDefault="001F43EF" w:rsidP="001F43EF">
      <w:pPr>
        <w:pStyle w:val="ListParagraph"/>
        <w:numPr>
          <w:ilvl w:val="0"/>
          <w:numId w:val="2"/>
        </w:numPr>
        <w:rPr>
          <w:rFonts w:cstheme="minorHAnsi"/>
          <w:sz w:val="24"/>
          <w:szCs w:val="24"/>
        </w:rPr>
      </w:pPr>
      <w:r w:rsidRPr="003E0565">
        <w:rPr>
          <w:rFonts w:cstheme="minorHAnsi"/>
          <w:sz w:val="24"/>
          <w:szCs w:val="24"/>
        </w:rPr>
        <w:t>Diversity of participants</w:t>
      </w:r>
    </w:p>
    <w:p w14:paraId="254F9523" w14:textId="4C023F35" w:rsidR="001F43EF" w:rsidRPr="003E0565" w:rsidRDefault="003E0565" w:rsidP="00493FDF">
      <w:pPr>
        <w:rPr>
          <w:sz w:val="24"/>
          <w:szCs w:val="24"/>
        </w:rPr>
      </w:pPr>
      <w:r w:rsidRPr="00382E0C">
        <w:rPr>
          <w:rFonts w:ascii="Arial" w:hAnsi="Arial" w:cs="Arial"/>
          <w:sz w:val="26"/>
          <w:szCs w:val="26"/>
        </w:rPr>
        <w:t>What is monitoring?</w:t>
      </w:r>
      <w:r w:rsidR="001F43EF" w:rsidRPr="003E0565">
        <w:rPr>
          <w:b/>
          <w:bCs/>
          <w:sz w:val="24"/>
          <w:szCs w:val="24"/>
        </w:rPr>
        <w:br/>
      </w:r>
      <w:r w:rsidR="001F43EF" w:rsidRPr="003E0565">
        <w:rPr>
          <w:sz w:val="24"/>
          <w:szCs w:val="24"/>
        </w:rPr>
        <w:t>Monitoring is the process of collecting information throughout the duration of your project, to help measure the success of your project.</w:t>
      </w:r>
    </w:p>
    <w:p w14:paraId="5DB7A1BC" w14:textId="5DBEC11B" w:rsidR="003E0565" w:rsidRPr="003E0565" w:rsidRDefault="005E31B6" w:rsidP="003E0565">
      <w:pPr>
        <w:rPr>
          <w:rFonts w:ascii="Arial" w:hAnsi="Arial" w:cs="Arial"/>
          <w:sz w:val="24"/>
          <w:szCs w:val="24"/>
          <w:u w:val="single"/>
        </w:rPr>
      </w:pPr>
      <w:r w:rsidRPr="00EB2875">
        <w:rPr>
          <w:rFonts w:ascii="Arial" w:hAnsi="Arial" w:cs="Arial"/>
          <w:sz w:val="24"/>
          <w:szCs w:val="24"/>
          <w:u w:val="single"/>
        </w:rPr>
        <w:t xml:space="preserve">Tū Manawa </w:t>
      </w:r>
      <w:r w:rsidR="003E0565" w:rsidRPr="003E0565">
        <w:rPr>
          <w:rFonts w:ascii="Arial" w:hAnsi="Arial" w:cs="Arial"/>
          <w:sz w:val="24"/>
          <w:szCs w:val="24"/>
          <w:u w:val="single"/>
        </w:rPr>
        <w:t>Application Form Tip</w:t>
      </w:r>
    </w:p>
    <w:p w14:paraId="01996495" w14:textId="5CBCD72F" w:rsidR="001F43EF" w:rsidRPr="003E0565" w:rsidRDefault="001F43EF" w:rsidP="001F43EF">
      <w:pPr>
        <w:rPr>
          <w:rFonts w:cstheme="minorHAnsi"/>
          <w:sz w:val="24"/>
          <w:szCs w:val="24"/>
        </w:rPr>
      </w:pPr>
      <w:r w:rsidRPr="003E0565">
        <w:rPr>
          <w:rFonts w:cstheme="minorHAnsi"/>
          <w:sz w:val="24"/>
          <w:szCs w:val="24"/>
        </w:rPr>
        <w:t xml:space="preserve">You must also detail how you will monitor and evaluate your impact. </w:t>
      </w:r>
      <w:r w:rsidRPr="003E0565">
        <w:rPr>
          <w:rFonts w:cstheme="minorHAnsi"/>
          <w:sz w:val="24"/>
          <w:szCs w:val="24"/>
        </w:rPr>
        <w:br/>
        <w:t>This could include:</w:t>
      </w:r>
    </w:p>
    <w:p w14:paraId="74B45D7A"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Surveys</w:t>
      </w:r>
    </w:p>
    <w:p w14:paraId="4672F7C0"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Participant feedback</w:t>
      </w:r>
    </w:p>
    <w:p w14:paraId="43974B74"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Waiata</w:t>
      </w:r>
    </w:p>
    <w:p w14:paraId="1E367EA7"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Video</w:t>
      </w:r>
    </w:p>
    <w:p w14:paraId="2BA59A85"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Story-telling</w:t>
      </w:r>
    </w:p>
    <w:p w14:paraId="0B25AF98" w14:textId="77777777" w:rsidR="001F43EF" w:rsidRPr="003E0565" w:rsidRDefault="001F43EF" w:rsidP="001F43EF">
      <w:pPr>
        <w:pStyle w:val="ListParagraph"/>
        <w:numPr>
          <w:ilvl w:val="0"/>
          <w:numId w:val="4"/>
        </w:numPr>
        <w:ind w:left="709"/>
        <w:rPr>
          <w:rFonts w:cstheme="minorHAnsi"/>
          <w:sz w:val="24"/>
          <w:szCs w:val="24"/>
        </w:rPr>
      </w:pPr>
      <w:r w:rsidRPr="003E0565">
        <w:rPr>
          <w:rFonts w:cstheme="minorHAnsi"/>
          <w:sz w:val="24"/>
          <w:szCs w:val="24"/>
        </w:rPr>
        <w:t>Case study</w:t>
      </w:r>
    </w:p>
    <w:p w14:paraId="216CAC89" w14:textId="4F5C216C" w:rsidR="003E0565" w:rsidRPr="00382E0C" w:rsidRDefault="003E0565" w:rsidP="00493FDF">
      <w:pPr>
        <w:rPr>
          <w:rFonts w:ascii="Arial" w:hAnsi="Arial" w:cs="Arial"/>
          <w:sz w:val="26"/>
          <w:szCs w:val="26"/>
        </w:rPr>
      </w:pPr>
      <w:r w:rsidRPr="00382E0C">
        <w:rPr>
          <w:rFonts w:ascii="Arial" w:hAnsi="Arial" w:cs="Arial"/>
          <w:sz w:val="26"/>
          <w:szCs w:val="26"/>
        </w:rPr>
        <w:t>What is evaluation?</w:t>
      </w:r>
    </w:p>
    <w:p w14:paraId="1B90F7BF" w14:textId="5A122039" w:rsidR="00493FDF" w:rsidRPr="00D64BEF" w:rsidRDefault="00F54614" w:rsidP="00493FDF">
      <w:pPr>
        <w:rPr>
          <w:sz w:val="24"/>
          <w:szCs w:val="24"/>
        </w:rPr>
      </w:pPr>
      <w:r w:rsidRPr="00D64BEF">
        <w:rPr>
          <w:sz w:val="24"/>
          <w:szCs w:val="24"/>
        </w:rPr>
        <w:t xml:space="preserve">Evaluation is an assessment of how well </w:t>
      </w:r>
      <w:r w:rsidR="004151F8" w:rsidRPr="00D64BEF">
        <w:rPr>
          <w:sz w:val="24"/>
          <w:szCs w:val="24"/>
        </w:rPr>
        <w:t xml:space="preserve">your </w:t>
      </w:r>
      <w:r w:rsidRPr="00D64BEF">
        <w:rPr>
          <w:sz w:val="24"/>
          <w:szCs w:val="24"/>
        </w:rPr>
        <w:t>project</w:t>
      </w:r>
      <w:r w:rsidR="004151F8" w:rsidRPr="00D64BEF">
        <w:rPr>
          <w:sz w:val="24"/>
          <w:szCs w:val="24"/>
        </w:rPr>
        <w:t xml:space="preserve"> or programme </w:t>
      </w:r>
      <w:r w:rsidRPr="00D64BEF">
        <w:rPr>
          <w:sz w:val="24"/>
          <w:szCs w:val="24"/>
        </w:rPr>
        <w:t>has achieved its outcomes</w:t>
      </w:r>
      <w:r w:rsidR="009956B8" w:rsidRPr="00D64BEF">
        <w:rPr>
          <w:sz w:val="24"/>
          <w:szCs w:val="24"/>
        </w:rPr>
        <w:t xml:space="preserve"> and its impact</w:t>
      </w:r>
      <w:r w:rsidRPr="00D64BEF">
        <w:rPr>
          <w:sz w:val="24"/>
          <w:szCs w:val="24"/>
        </w:rPr>
        <w:t xml:space="preserve">. </w:t>
      </w:r>
      <w:r w:rsidR="001F43EF" w:rsidRPr="00D64BEF">
        <w:rPr>
          <w:sz w:val="24"/>
          <w:szCs w:val="24"/>
        </w:rPr>
        <w:t xml:space="preserve">As you are part of a nationwide fund, </w:t>
      </w:r>
      <w:r w:rsidR="00493FDF" w:rsidRPr="00D64BEF">
        <w:rPr>
          <w:sz w:val="24"/>
          <w:szCs w:val="24"/>
        </w:rPr>
        <w:t xml:space="preserve">Sport </w:t>
      </w:r>
      <w:r w:rsidR="00A07D35" w:rsidRPr="00D64BEF">
        <w:rPr>
          <w:sz w:val="24"/>
          <w:szCs w:val="24"/>
        </w:rPr>
        <w:t xml:space="preserve">Waikato and/or Sport </w:t>
      </w:r>
      <w:r w:rsidR="00493FDF" w:rsidRPr="00D64BEF">
        <w:rPr>
          <w:sz w:val="24"/>
          <w:szCs w:val="24"/>
        </w:rPr>
        <w:t>N</w:t>
      </w:r>
      <w:r w:rsidR="00074C18" w:rsidRPr="00D64BEF">
        <w:rPr>
          <w:sz w:val="24"/>
          <w:szCs w:val="24"/>
        </w:rPr>
        <w:t xml:space="preserve">ew </w:t>
      </w:r>
      <w:r w:rsidR="00493FDF" w:rsidRPr="00D64BEF">
        <w:rPr>
          <w:sz w:val="24"/>
          <w:szCs w:val="24"/>
        </w:rPr>
        <w:t>Z</w:t>
      </w:r>
      <w:r w:rsidR="00074C18" w:rsidRPr="00D64BEF">
        <w:rPr>
          <w:sz w:val="24"/>
          <w:szCs w:val="24"/>
        </w:rPr>
        <w:t>ealand</w:t>
      </w:r>
      <w:r w:rsidR="001F43EF" w:rsidRPr="00D64BEF">
        <w:rPr>
          <w:sz w:val="24"/>
          <w:szCs w:val="24"/>
        </w:rPr>
        <w:t xml:space="preserve"> will carry out an evaluation process</w:t>
      </w:r>
      <w:r w:rsidR="00074C18" w:rsidRPr="00D64BEF">
        <w:rPr>
          <w:sz w:val="24"/>
          <w:szCs w:val="24"/>
        </w:rPr>
        <w:t xml:space="preserve"> through supplied project reporting</w:t>
      </w:r>
      <w:r w:rsidR="00493FDF" w:rsidRPr="00D64BEF">
        <w:rPr>
          <w:sz w:val="24"/>
          <w:szCs w:val="24"/>
        </w:rPr>
        <w:t xml:space="preserve"> that will review your outcomes and </w:t>
      </w:r>
      <w:r w:rsidR="00382E0C" w:rsidRPr="00D64BEF">
        <w:rPr>
          <w:sz w:val="24"/>
          <w:szCs w:val="24"/>
        </w:rPr>
        <w:t>monitoring and</w:t>
      </w:r>
      <w:r w:rsidR="001F43EF" w:rsidRPr="00D64BEF">
        <w:rPr>
          <w:sz w:val="24"/>
          <w:szCs w:val="24"/>
        </w:rPr>
        <w:t xml:space="preserve"> will link this </w:t>
      </w:r>
      <w:r w:rsidR="00C358B3" w:rsidRPr="00D64BEF">
        <w:rPr>
          <w:sz w:val="24"/>
          <w:szCs w:val="24"/>
        </w:rPr>
        <w:t>into</w:t>
      </w:r>
      <w:r w:rsidR="001F43EF" w:rsidRPr="00D64BEF">
        <w:rPr>
          <w:sz w:val="24"/>
          <w:szCs w:val="24"/>
        </w:rPr>
        <w:t xml:space="preserve"> the overall objectives of the fund.</w:t>
      </w:r>
    </w:p>
    <w:p w14:paraId="391141B2" w14:textId="77777777" w:rsidR="00CA0D56" w:rsidRPr="003E0565" w:rsidRDefault="00CA0D56" w:rsidP="00CA0D56">
      <w:pPr>
        <w:pStyle w:val="ListParagraph"/>
        <w:ind w:left="1080"/>
        <w:rPr>
          <w:rFonts w:cstheme="minorHAnsi"/>
          <w:sz w:val="24"/>
          <w:szCs w:val="24"/>
          <w:u w:val="single"/>
        </w:rPr>
      </w:pPr>
    </w:p>
    <w:sectPr w:rsidR="00CA0D56" w:rsidRPr="003E05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233D6" w14:textId="77777777" w:rsidR="001627F9" w:rsidRDefault="001627F9" w:rsidP="003E0565">
      <w:pPr>
        <w:spacing w:after="0" w:line="240" w:lineRule="auto"/>
      </w:pPr>
      <w:r>
        <w:separator/>
      </w:r>
    </w:p>
  </w:endnote>
  <w:endnote w:type="continuationSeparator" w:id="0">
    <w:p w14:paraId="6261F12A" w14:textId="77777777" w:rsidR="001627F9" w:rsidRDefault="001627F9" w:rsidP="003E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CF59F" w14:textId="77777777" w:rsidR="001627F9" w:rsidRDefault="001627F9" w:rsidP="003E0565">
      <w:pPr>
        <w:spacing w:after="0" w:line="240" w:lineRule="auto"/>
      </w:pPr>
      <w:r>
        <w:separator/>
      </w:r>
    </w:p>
  </w:footnote>
  <w:footnote w:type="continuationSeparator" w:id="0">
    <w:p w14:paraId="50FCC7B3" w14:textId="77777777" w:rsidR="001627F9" w:rsidRDefault="001627F9" w:rsidP="003E05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F14A2" w14:textId="7A031D18" w:rsidR="003E0565" w:rsidRDefault="005E31B6" w:rsidP="003E0565">
    <w:pPr>
      <w:rPr>
        <w:rFonts w:ascii="Arial" w:hAnsi="Arial" w:cs="Arial"/>
        <w:sz w:val="28"/>
        <w:szCs w:val="28"/>
      </w:rPr>
    </w:pPr>
    <w:r>
      <w:rPr>
        <w:noProof/>
      </w:rPr>
      <w:drawing>
        <wp:anchor distT="0" distB="0" distL="114300" distR="114300" simplePos="0" relativeHeight="251659264" behindDoc="1" locked="0" layoutInCell="1" allowOverlap="1" wp14:anchorId="22C34376" wp14:editId="34DEA447">
          <wp:simplePos x="0" y="0"/>
          <wp:positionH relativeFrom="page">
            <wp:align>left</wp:align>
          </wp:positionH>
          <wp:positionV relativeFrom="page">
            <wp:align>top</wp:align>
          </wp:positionV>
          <wp:extent cx="7560000" cy="10698413"/>
          <wp:effectExtent l="0" t="0" r="3175" b="825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_A4 Portrait 2018.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r w:rsidR="003E0565">
      <w:rPr>
        <w:noProof/>
      </w:rPr>
      <w:drawing>
        <wp:anchor distT="0" distB="0" distL="114300" distR="114300" simplePos="0" relativeHeight="251661312" behindDoc="1" locked="0" layoutInCell="1" allowOverlap="1" wp14:anchorId="4AE2E305" wp14:editId="6D37E30A">
          <wp:simplePos x="0" y="0"/>
          <wp:positionH relativeFrom="column">
            <wp:posOffset>5156791</wp:posOffset>
          </wp:positionH>
          <wp:positionV relativeFrom="paragraph">
            <wp:posOffset>-385637</wp:posOffset>
          </wp:positionV>
          <wp:extent cx="1333500" cy="1092835"/>
          <wp:effectExtent l="0" t="0" r="0" b="0"/>
          <wp:wrapTight wrapText="bothSides">
            <wp:wrapPolygon edited="0">
              <wp:start x="0" y="0"/>
              <wp:lineTo x="0" y="21085"/>
              <wp:lineTo x="21291" y="21085"/>
              <wp:lineTo x="21291" y="0"/>
              <wp:lineTo x="0" y="0"/>
            </wp:wrapPolygon>
          </wp:wrapTight>
          <wp:docPr id="1" name="Picture 1" descr="Image result for sport waik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ort waikat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1B6">
      <w:rPr>
        <w:rFonts w:cstheme="minorHAnsi"/>
        <w:lang w:eastAsia="ar-SA"/>
      </w:rPr>
      <w:t xml:space="preserve"> </w:t>
    </w:r>
    <w:r w:rsidRPr="00DD279B">
      <w:rPr>
        <w:rFonts w:ascii="Arial" w:hAnsi="Arial" w:cs="Arial"/>
        <w:sz w:val="48"/>
        <w:szCs w:val="48"/>
      </w:rPr>
      <w:t>Tū</w:t>
    </w:r>
    <w:r w:rsidR="003E0565">
      <w:rPr>
        <w:rFonts w:ascii="Arial" w:hAnsi="Arial" w:cs="Arial"/>
        <w:sz w:val="48"/>
        <w:szCs w:val="48"/>
      </w:rPr>
      <w:t xml:space="preserve"> Manawa</w:t>
    </w:r>
    <w:r w:rsidR="003E0565">
      <w:rPr>
        <w:rFonts w:ascii="Arial" w:hAnsi="Arial" w:cs="Arial"/>
        <w:sz w:val="28"/>
        <w:szCs w:val="28"/>
      </w:rPr>
      <w:br/>
      <w:t>Insights, Outcomes, Monitoring and Evaluation</w:t>
    </w:r>
  </w:p>
  <w:p w14:paraId="5883B282" w14:textId="42872659" w:rsidR="003E0565" w:rsidRDefault="003E0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6CD2"/>
    <w:multiLevelType w:val="hybridMultilevel"/>
    <w:tmpl w:val="0FF206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8512AB6"/>
    <w:multiLevelType w:val="hybridMultilevel"/>
    <w:tmpl w:val="76ECC1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0E755AD"/>
    <w:multiLevelType w:val="hybridMultilevel"/>
    <w:tmpl w:val="E12881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3CD7E2F"/>
    <w:multiLevelType w:val="hybridMultilevel"/>
    <w:tmpl w:val="7442A412"/>
    <w:lvl w:ilvl="0" w:tplc="C40A2748">
      <w:start w:val="1"/>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D60B74"/>
    <w:multiLevelType w:val="hybridMultilevel"/>
    <w:tmpl w:val="7856F104"/>
    <w:lvl w:ilvl="0" w:tplc="A1AA92D4">
      <w:start w:val="1"/>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A52C58"/>
    <w:multiLevelType w:val="hybridMultilevel"/>
    <w:tmpl w:val="A9BE4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2D430F2"/>
    <w:multiLevelType w:val="hybridMultilevel"/>
    <w:tmpl w:val="9CC25D3A"/>
    <w:lvl w:ilvl="0" w:tplc="E75C3C5A">
      <w:start w:val="1"/>
      <w:numFmt w:val="lowerLetter"/>
      <w:lvlText w:val="%1."/>
      <w:lvlJc w:val="left"/>
      <w:pPr>
        <w:ind w:left="720" w:hanging="360"/>
      </w:pPr>
      <w:rPr>
        <w:rFonts w:hint="default"/>
        <w:color w:val="060B33"/>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D744C98"/>
    <w:multiLevelType w:val="hybridMultilevel"/>
    <w:tmpl w:val="94065476"/>
    <w:lvl w:ilvl="0" w:tplc="4C0E055A">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3C7D01"/>
    <w:multiLevelType w:val="hybridMultilevel"/>
    <w:tmpl w:val="5F26D1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B90"/>
    <w:rsid w:val="0003042E"/>
    <w:rsid w:val="00074C18"/>
    <w:rsid w:val="001627F9"/>
    <w:rsid w:val="00176216"/>
    <w:rsid w:val="001B28DD"/>
    <w:rsid w:val="001E52F3"/>
    <w:rsid w:val="001E69DC"/>
    <w:rsid w:val="001F43EF"/>
    <w:rsid w:val="00215555"/>
    <w:rsid w:val="00216652"/>
    <w:rsid w:val="00267667"/>
    <w:rsid w:val="002B0ACF"/>
    <w:rsid w:val="00333DDF"/>
    <w:rsid w:val="00382E0C"/>
    <w:rsid w:val="003E0565"/>
    <w:rsid w:val="004151F8"/>
    <w:rsid w:val="00493FDF"/>
    <w:rsid w:val="00506986"/>
    <w:rsid w:val="005E2F91"/>
    <w:rsid w:val="005E31B6"/>
    <w:rsid w:val="007F165E"/>
    <w:rsid w:val="00852610"/>
    <w:rsid w:val="00863B90"/>
    <w:rsid w:val="0088044E"/>
    <w:rsid w:val="00963087"/>
    <w:rsid w:val="00965779"/>
    <w:rsid w:val="009956B8"/>
    <w:rsid w:val="00A07D35"/>
    <w:rsid w:val="00B0699E"/>
    <w:rsid w:val="00B228EF"/>
    <w:rsid w:val="00B23C9D"/>
    <w:rsid w:val="00C358B3"/>
    <w:rsid w:val="00CA0D56"/>
    <w:rsid w:val="00D64BEF"/>
    <w:rsid w:val="00D72AD4"/>
    <w:rsid w:val="00DD279B"/>
    <w:rsid w:val="00DD3749"/>
    <w:rsid w:val="00E60BD4"/>
    <w:rsid w:val="00F54614"/>
    <w:rsid w:val="00F63B18"/>
    <w:rsid w:val="00FC4974"/>
    <w:rsid w:val="00FC56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824A"/>
  <w15:chartTrackingRefBased/>
  <w15:docId w15:val="{BA5E4DD0-7C4E-42D0-8256-E81558FE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3B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B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3B9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3B90"/>
    <w:pPr>
      <w:ind w:left="720"/>
      <w:contextualSpacing/>
    </w:pPr>
  </w:style>
  <w:style w:type="character" w:styleId="Hyperlink">
    <w:name w:val="Hyperlink"/>
    <w:basedOn w:val="DefaultParagraphFont"/>
    <w:uiPriority w:val="99"/>
    <w:unhideWhenUsed/>
    <w:rsid w:val="00863B90"/>
    <w:rPr>
      <w:color w:val="0563C1" w:themeColor="hyperlink"/>
      <w:u w:val="single"/>
    </w:rPr>
  </w:style>
  <w:style w:type="paragraph" w:styleId="Header">
    <w:name w:val="header"/>
    <w:basedOn w:val="Normal"/>
    <w:link w:val="HeaderChar"/>
    <w:uiPriority w:val="99"/>
    <w:unhideWhenUsed/>
    <w:rsid w:val="003E05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565"/>
  </w:style>
  <w:style w:type="paragraph" w:styleId="Footer">
    <w:name w:val="footer"/>
    <w:basedOn w:val="Normal"/>
    <w:link w:val="FooterChar"/>
    <w:uiPriority w:val="99"/>
    <w:unhideWhenUsed/>
    <w:rsid w:val="003E0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565"/>
  </w:style>
  <w:style w:type="paragraph" w:styleId="BalloonText">
    <w:name w:val="Balloon Text"/>
    <w:basedOn w:val="Normal"/>
    <w:link w:val="BalloonTextChar"/>
    <w:uiPriority w:val="99"/>
    <w:semiHidden/>
    <w:unhideWhenUsed/>
    <w:rsid w:val="00415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rtwaikato.org.nz/resources-librar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Nicholas</dc:creator>
  <cp:keywords/>
  <dc:description/>
  <cp:lastModifiedBy>Lisa Bishop</cp:lastModifiedBy>
  <cp:revision>2</cp:revision>
  <dcterms:created xsi:type="dcterms:W3CDTF">2020-10-02T01:26:00Z</dcterms:created>
  <dcterms:modified xsi:type="dcterms:W3CDTF">2020-10-02T01:26:00Z</dcterms:modified>
</cp:coreProperties>
</file>