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</w:tblBorders>
        <w:shd w:val="clear" w:color="auto" w:fill="A5A5A5" w:themeFill="accent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CE6E6E" w:rsidRPr="001F3731" w14:paraId="328DFF6A" w14:textId="77777777" w:rsidTr="001F3731">
        <w:trPr>
          <w:trHeight w:val="60"/>
        </w:trPr>
        <w:tc>
          <w:tcPr>
            <w:tcW w:w="10080" w:type="dxa"/>
            <w:tcBorders>
              <w:top w:val="single" w:sz="2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DEE5" w14:textId="5C549A13" w:rsidR="00CE6E6E" w:rsidRPr="001F3731" w:rsidRDefault="00CE6E6E" w:rsidP="00557E4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F373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TITLE OF POSITION:</w:t>
            </w:r>
            <w:r w:rsidR="002C1E43" w:rsidRPr="001F373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D308C7" w:rsidRPr="001F373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2C1E43" w:rsidRPr="001F373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Board </w:t>
            </w:r>
            <w:r w:rsidR="00C727B1" w:rsidRPr="001F373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Member</w:t>
            </w:r>
          </w:p>
        </w:tc>
      </w:tr>
      <w:tr w:rsidR="00CE6E6E" w:rsidRPr="001F3731" w14:paraId="67B7901E" w14:textId="77777777" w:rsidTr="001F3731">
        <w:trPr>
          <w:trHeight w:val="60"/>
        </w:trPr>
        <w:tc>
          <w:tcPr>
            <w:tcW w:w="10080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520D" w14:textId="2F48E01E" w:rsidR="00CE6E6E" w:rsidRPr="001F3731" w:rsidRDefault="002C1E43" w:rsidP="00557E4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F373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ORGANISATION</w:t>
            </w:r>
            <w:r w:rsidR="00CE6E6E" w:rsidRPr="001F373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:</w:t>
            </w:r>
            <w:r w:rsidRPr="001F373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D308C7" w:rsidRPr="001F373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      </w:t>
            </w:r>
            <w:r w:rsidR="00C60A4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Athletics Waikato-Bay of Plenty</w:t>
            </w:r>
          </w:p>
        </w:tc>
      </w:tr>
    </w:tbl>
    <w:p w14:paraId="2431DFD5" w14:textId="347F3FBD" w:rsidR="00962389" w:rsidRPr="003B4631" w:rsidRDefault="00962389" w:rsidP="000917EE">
      <w:pPr>
        <w:rPr>
          <w:rFonts w:asciiTheme="minorHAnsi" w:hAnsiTheme="minorHAnsi" w:cstheme="minorHAnsi"/>
          <w:sz w:val="18"/>
          <w:szCs w:val="18"/>
        </w:rPr>
      </w:pPr>
    </w:p>
    <w:p w14:paraId="10BD1473" w14:textId="77777777" w:rsidR="00D22CC0" w:rsidRPr="003B4631" w:rsidRDefault="00D22CC0" w:rsidP="000917E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962389" w:rsidRPr="001F3731" w14:paraId="3C81A81B" w14:textId="77777777" w:rsidTr="001F3731">
        <w:trPr>
          <w:trHeight w:val="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C260" w14:textId="49978323" w:rsidR="00962389" w:rsidRPr="001F3731" w:rsidRDefault="00962389" w:rsidP="000917EE">
            <w:pPr>
              <w:pStyle w:val="SPARCGraphBodyText"/>
              <w:rPr>
                <w:rFonts w:asciiTheme="minorHAnsi" w:hAnsiTheme="minorHAnsi" w:cstheme="minorHAnsi"/>
              </w:rPr>
            </w:pPr>
            <w:r w:rsidRPr="001F3731">
              <w:rPr>
                <w:rStyle w:val="SPARCGraphTitle"/>
                <w:rFonts w:asciiTheme="minorHAnsi" w:hAnsiTheme="minorHAnsi" w:cstheme="minorHAnsi"/>
                <w:sz w:val="24"/>
                <w:szCs w:val="24"/>
              </w:rPr>
              <w:t xml:space="preserve">ABOUT </w:t>
            </w:r>
            <w:r w:rsidR="00C60A41">
              <w:rPr>
                <w:rStyle w:val="SPARCGraphTitle"/>
                <w:rFonts w:asciiTheme="minorHAnsi" w:hAnsiTheme="minorHAnsi" w:cstheme="minorHAnsi"/>
                <w:sz w:val="24"/>
                <w:szCs w:val="24"/>
              </w:rPr>
              <w:t>ATHLETICS WAIKATO-BAY OF PLENTY</w:t>
            </w:r>
          </w:p>
        </w:tc>
      </w:tr>
      <w:tr w:rsidR="00962389" w:rsidRPr="001F3731" w14:paraId="19615752" w14:textId="77777777" w:rsidTr="005C6845">
        <w:trPr>
          <w:trHeight w:val="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ADFA6" w14:textId="5139ACAC" w:rsidR="00730B38" w:rsidRPr="001F3731" w:rsidRDefault="008D7089" w:rsidP="000917EE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1F3731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 xml:space="preserve">Vision: </w:t>
            </w:r>
            <w:r w:rsidR="001F3731" w:rsidRPr="00C60A41"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“</w:t>
            </w:r>
            <w:r w:rsidR="00C60A41" w:rsidRPr="00C60A41"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Greater athletics participation in an enjoyable and sustainable environment</w:t>
            </w:r>
            <w:r w:rsidR="001F3731" w:rsidRPr="00C60A41"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”</w:t>
            </w:r>
          </w:p>
          <w:p w14:paraId="017874E2" w14:textId="77777777" w:rsidR="000E17A5" w:rsidRPr="001F3731" w:rsidRDefault="000E17A5" w:rsidP="000917EE">
            <w:pPr>
              <w:rPr>
                <w:rFonts w:asciiTheme="minorHAnsi" w:hAnsiTheme="minorHAnsi" w:cstheme="minorHAnsi"/>
                <w:b/>
                <w:sz w:val="16"/>
                <w:szCs w:val="16"/>
                <w:lang w:val="en-NZ"/>
              </w:rPr>
            </w:pPr>
          </w:p>
          <w:p w14:paraId="528E4920" w14:textId="38A35BEF" w:rsidR="00EA52D6" w:rsidRPr="001F3731" w:rsidRDefault="00EA52D6" w:rsidP="00EA52D6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1F3731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 xml:space="preserve">Purpose: </w:t>
            </w:r>
            <w:r w:rsidR="001F3731" w:rsidRPr="00C60A41"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“</w:t>
            </w:r>
            <w:r w:rsidRPr="00C60A41"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 xml:space="preserve">To </w:t>
            </w:r>
            <w:r w:rsidR="00C60A41" w:rsidRPr="00C60A41"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lead the development and coordination of athletics across the Waikato-Bay of Plenty region, striving to ensure a quality experience for all level of the sport and to foster excellence, enabling athletes to reach their potential</w:t>
            </w:r>
            <w:r w:rsidR="001F3731" w:rsidRPr="00C60A41"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”</w:t>
            </w:r>
          </w:p>
          <w:p w14:paraId="049A0E27" w14:textId="0EC02EE7" w:rsidR="00962389" w:rsidRPr="001F3731" w:rsidRDefault="00962389" w:rsidP="000917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AF74BE" w14:textId="40885E61" w:rsidR="00EA52D6" w:rsidRPr="001F3731" w:rsidRDefault="00C60A41" w:rsidP="000917EE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Strategic Priorities</w:t>
            </w:r>
            <w:r w:rsidR="00EA52D6" w:rsidRPr="001F3731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 xml:space="preserve">: </w:t>
            </w:r>
          </w:p>
          <w:p w14:paraId="76267213" w14:textId="0ECFDC8D" w:rsidR="001F3731" w:rsidRPr="00C60A41" w:rsidRDefault="00C60A41" w:rsidP="001F3731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C60A41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Growing Participation</w:t>
            </w:r>
          </w:p>
          <w:p w14:paraId="574CD454" w14:textId="7519891E" w:rsidR="00C60A41" w:rsidRPr="00C60A41" w:rsidRDefault="00C60A41" w:rsidP="001F3731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C60A41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Developing Athletics</w:t>
            </w:r>
          </w:p>
          <w:p w14:paraId="6FAE4286" w14:textId="694A3125" w:rsidR="00C60A41" w:rsidRPr="00C60A41" w:rsidRDefault="00C60A41" w:rsidP="001F3731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C60A41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Stakeholder Connection</w:t>
            </w:r>
          </w:p>
          <w:p w14:paraId="5E4C477C" w14:textId="46FEB9A9" w:rsidR="00C60A41" w:rsidRPr="00C60A41" w:rsidRDefault="00C60A41" w:rsidP="001F3731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C60A41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Organisational Excellence</w:t>
            </w:r>
          </w:p>
          <w:p w14:paraId="3525538C" w14:textId="77777777" w:rsidR="00C60A41" w:rsidRPr="001F3731" w:rsidRDefault="00C60A41" w:rsidP="001F3731">
            <w:pPr>
              <w:rPr>
                <w:rFonts w:asciiTheme="minorHAnsi" w:hAnsiTheme="minorHAnsi" w:cstheme="minorHAnsi"/>
                <w:b/>
                <w:sz w:val="16"/>
                <w:szCs w:val="16"/>
                <w:lang w:val="en-NZ"/>
              </w:rPr>
            </w:pPr>
          </w:p>
          <w:p w14:paraId="721FE2AD" w14:textId="0CBFBB58" w:rsidR="00724208" w:rsidRPr="001F3731" w:rsidRDefault="00724208" w:rsidP="00724208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1F3731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 xml:space="preserve">About </w:t>
            </w:r>
            <w:r w:rsidR="00C60A41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Athletics Waikato-Bay of Plenty</w:t>
            </w:r>
            <w:r w:rsidRPr="001F3731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:</w:t>
            </w:r>
          </w:p>
          <w:p w14:paraId="5F92AF70" w14:textId="791D8E4C" w:rsidR="00724208" w:rsidRPr="00C60A41" w:rsidRDefault="00C60A41" w:rsidP="00D22CC0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C60A41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Athletics Waikato-Bay of Plenty (AWBOP) is the regional body responsible for all forms of athletics across the Waikato-Bay of Plenty region.  We have been in operation for over 70 years and cater for 38 clubs in various disciplines such as track and field, cross-country and road running.  With over 4,000 current members </w:t>
            </w:r>
            <w:r w:rsidR="008B2346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at</w:t>
            </w:r>
            <w:r w:rsidRPr="00C60A41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our clubs, we </w:t>
            </w:r>
            <w:r w:rsidR="008B2346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have</w:t>
            </w:r>
            <w:r w:rsidRPr="00C60A41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 diverse membership across the community from young children through to master’s athletes.</w:t>
            </w:r>
          </w:p>
        </w:tc>
      </w:tr>
    </w:tbl>
    <w:p w14:paraId="465FB364" w14:textId="082A840D" w:rsidR="00962389" w:rsidRPr="001F3731" w:rsidRDefault="00962389" w:rsidP="000917EE">
      <w:pPr>
        <w:rPr>
          <w:rFonts w:asciiTheme="minorHAnsi" w:hAnsiTheme="minorHAnsi" w:cstheme="minorHAnsi"/>
        </w:rPr>
      </w:pPr>
    </w:p>
    <w:tbl>
      <w:tblPr>
        <w:tblW w:w="1016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9"/>
      </w:tblGrid>
      <w:tr w:rsidR="00962389" w:rsidRPr="001F3731" w14:paraId="089B0AB0" w14:textId="77777777" w:rsidTr="008B2346">
        <w:trPr>
          <w:trHeight w:val="59"/>
        </w:trPr>
        <w:tc>
          <w:tcPr>
            <w:tcW w:w="10169" w:type="dxa"/>
            <w:shd w:val="clear" w:color="auto" w:fill="A5A5A5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1CB8F" w14:textId="0FBCF71D" w:rsidR="00962389" w:rsidRPr="001F3731" w:rsidRDefault="0087650A" w:rsidP="003B4631">
            <w:pPr>
              <w:pStyle w:val="SPARCGraph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F3731">
              <w:rPr>
                <w:rStyle w:val="SPARCGraphTitle"/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</w:tr>
      <w:tr w:rsidR="00962389" w:rsidRPr="001F3731" w14:paraId="0D8BDECE" w14:textId="77777777" w:rsidTr="008B2346">
        <w:trPr>
          <w:trHeight w:val="630"/>
        </w:trPr>
        <w:tc>
          <w:tcPr>
            <w:tcW w:w="101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3F3A" w14:textId="33AC0B73" w:rsidR="00FD4E98" w:rsidRPr="00FD4E98" w:rsidRDefault="00FD4E98" w:rsidP="00FD4E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E98">
              <w:rPr>
                <w:rFonts w:asciiTheme="minorHAnsi" w:hAnsiTheme="minorHAnsi" w:cstheme="minorHAnsi"/>
                <w:sz w:val="22"/>
                <w:szCs w:val="22"/>
              </w:rPr>
              <w:t>The Board will provide purpose-based direction and strategic governance to lead the work of Athletics Waikato</w:t>
            </w:r>
            <w:r w:rsidR="00025C9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D4E98">
              <w:rPr>
                <w:rFonts w:asciiTheme="minorHAnsi" w:hAnsiTheme="minorHAnsi" w:cstheme="minorHAnsi"/>
                <w:sz w:val="22"/>
                <w:szCs w:val="22"/>
              </w:rPr>
              <w:t xml:space="preserve">Bay of Plenty.  While day-to-day operations are led by the AWBOP’s employees, governance leadership provided by the Board is essential and to be carried out in accordance with the AWBOP constitution. </w:t>
            </w:r>
          </w:p>
          <w:p w14:paraId="594D703B" w14:textId="77777777" w:rsidR="00FD4E98" w:rsidRPr="00FD4E98" w:rsidRDefault="00FD4E98" w:rsidP="00FD4E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1A9259" w14:textId="77777777" w:rsidR="008B2346" w:rsidRDefault="00FD4E98" w:rsidP="00FD4E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E98">
              <w:rPr>
                <w:rFonts w:asciiTheme="minorHAnsi" w:hAnsiTheme="minorHAnsi" w:cstheme="minorHAnsi"/>
                <w:sz w:val="22"/>
                <w:szCs w:val="22"/>
              </w:rPr>
              <w:t xml:space="preserve">As part of a newly formed governance structure, you will have a unique opportunity to help shape our future direction and development towards a modern and forward thinking </w:t>
            </w:r>
            <w:proofErr w:type="spellStart"/>
            <w:r w:rsidRPr="00FD4E98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 w:rsidRPr="00FD4E98">
              <w:rPr>
                <w:rFonts w:asciiTheme="minorHAnsi" w:hAnsiTheme="minorHAnsi" w:cstheme="minorHAnsi"/>
                <w:sz w:val="22"/>
                <w:szCs w:val="22"/>
              </w:rPr>
              <w:t>. We are a long-standing regional sporting body with a solid financial base and stable membership which provides a solid foundation towards effectively serving our athletics community and encouraging participation growth.</w:t>
            </w:r>
            <w:r w:rsidR="008B2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44CD64" w14:textId="77777777" w:rsidR="008B2346" w:rsidRDefault="008B2346" w:rsidP="00FD4E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86E48" w14:textId="166D0AD2" w:rsidR="00FD4E98" w:rsidRDefault="00FD4E98" w:rsidP="00FD4E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Board consists of five members plus the president. Two of the board members are appointed and three are elected at our Annual General Meeting. </w:t>
            </w:r>
          </w:p>
          <w:p w14:paraId="61E987E6" w14:textId="77777777" w:rsidR="00FD4E98" w:rsidRPr="00FD4E98" w:rsidRDefault="00FD4E98" w:rsidP="00FD4E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CDE73" w14:textId="77777777" w:rsidR="008B2346" w:rsidRDefault="00E940F7" w:rsidP="008B2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731">
              <w:rPr>
                <w:rFonts w:asciiTheme="minorHAnsi" w:hAnsiTheme="minorHAnsi" w:cstheme="minorHAnsi"/>
                <w:sz w:val="22"/>
                <w:szCs w:val="22"/>
              </w:rPr>
              <w:t>Board</w:t>
            </w:r>
            <w:r w:rsidR="00C727B1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 Mem</w:t>
            </w:r>
            <w:r w:rsidR="00D22CC0" w:rsidRPr="001F373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C727B1" w:rsidRPr="001F3731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="006515E8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responsibilities </w:t>
            </w:r>
            <w:r w:rsidR="005A6083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are of a leadership, governance and oversight nature and </w:t>
            </w:r>
            <w:r w:rsidRPr="001F3731">
              <w:rPr>
                <w:rFonts w:asciiTheme="minorHAnsi" w:hAnsiTheme="minorHAnsi" w:cstheme="minorHAnsi"/>
                <w:sz w:val="22"/>
                <w:szCs w:val="22"/>
              </w:rPr>
              <w:t>includ</w:t>
            </w:r>
            <w:r w:rsidR="008B2346">
              <w:rPr>
                <w:rFonts w:asciiTheme="minorHAnsi" w:hAnsiTheme="minorHAnsi" w:cstheme="minorHAnsi"/>
                <w:sz w:val="22"/>
                <w:szCs w:val="22"/>
              </w:rPr>
              <w:t>ing:</w:t>
            </w:r>
          </w:p>
          <w:p w14:paraId="31BE3AB8" w14:textId="1975F320" w:rsidR="00407520" w:rsidRPr="008B2346" w:rsidRDefault="00654BDB" w:rsidP="008B234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346">
              <w:rPr>
                <w:rFonts w:asciiTheme="minorHAnsi" w:hAnsiTheme="minorHAnsi" w:cstheme="minorHAnsi"/>
                <w:sz w:val="22"/>
                <w:szCs w:val="22"/>
              </w:rPr>
              <w:t xml:space="preserve">Reviewing and approving the strategic </w:t>
            </w:r>
            <w:proofErr w:type="gramStart"/>
            <w:r w:rsidRPr="008B2346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  <w:r w:rsidR="005A6083" w:rsidRPr="008B234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420D398D" w14:textId="3531B5F8" w:rsidR="00827537" w:rsidRPr="001F3731" w:rsidRDefault="00EA04C2" w:rsidP="00FB763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Monitoring </w:t>
            </w:r>
            <w:r w:rsidR="00407520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outcomes </w:t>
            </w:r>
            <w:r w:rsidR="00385FD1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provided </w:t>
            </w:r>
            <w:r w:rsidR="00407520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FD4E98">
              <w:rPr>
                <w:rFonts w:asciiTheme="minorHAnsi" w:hAnsiTheme="minorHAnsi" w:cstheme="minorHAnsi"/>
                <w:sz w:val="22"/>
                <w:szCs w:val="22"/>
              </w:rPr>
              <w:t>Athletics Waikato- Bay of Plenty</w:t>
            </w:r>
            <w:r w:rsidR="00C727B1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124C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in relation to its </w:t>
            </w:r>
            <w:r w:rsidR="008B1950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strategic </w:t>
            </w:r>
            <w:r w:rsidR="005A6083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8B1950" w:rsidRPr="001F3731">
              <w:rPr>
                <w:rFonts w:asciiTheme="minorHAnsi" w:hAnsiTheme="minorHAnsi" w:cstheme="minorHAnsi"/>
                <w:sz w:val="22"/>
                <w:szCs w:val="22"/>
              </w:rPr>
              <w:t>business plan</w:t>
            </w:r>
            <w:r w:rsidR="005A6083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ning </w:t>
            </w:r>
            <w:r w:rsidR="00112722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407520" w:rsidRPr="001F3731">
              <w:rPr>
                <w:rFonts w:asciiTheme="minorHAnsi" w:hAnsiTheme="minorHAnsi" w:cstheme="minorHAnsi"/>
                <w:sz w:val="22"/>
                <w:szCs w:val="22"/>
              </w:rPr>
              <w:t>evaluat</w:t>
            </w:r>
            <w:r w:rsidR="00112722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e and measure </w:t>
            </w:r>
            <w:r w:rsidR="00407520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its performance and </w:t>
            </w:r>
            <w:proofErr w:type="gramStart"/>
            <w:r w:rsidR="00407520" w:rsidRPr="001F3731">
              <w:rPr>
                <w:rFonts w:asciiTheme="minorHAnsi" w:hAnsiTheme="minorHAnsi" w:cstheme="minorHAnsi"/>
                <w:sz w:val="22"/>
                <w:szCs w:val="22"/>
              </w:rPr>
              <w:t>effectiveness;</w:t>
            </w:r>
            <w:proofErr w:type="gramEnd"/>
            <w:r w:rsidR="00407520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266DBD" w14:textId="684C27D4" w:rsidR="00BF6543" w:rsidRPr="001F3731" w:rsidRDefault="00407520" w:rsidP="00FB763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Approving </w:t>
            </w:r>
            <w:r w:rsidR="00D22CC0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FD4E98">
              <w:rPr>
                <w:rFonts w:asciiTheme="minorHAnsi" w:hAnsiTheme="minorHAnsi" w:cstheme="minorHAnsi"/>
                <w:sz w:val="22"/>
                <w:szCs w:val="22"/>
              </w:rPr>
              <w:t>Athletics Waikato-Bay of Plenty</w:t>
            </w:r>
            <w:r w:rsidR="004B501D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annual budget, </w:t>
            </w:r>
            <w:r w:rsidR="00734246" w:rsidRPr="001F3731">
              <w:rPr>
                <w:rFonts w:asciiTheme="minorHAnsi" w:hAnsiTheme="minorHAnsi" w:cstheme="minorHAnsi"/>
                <w:sz w:val="22"/>
                <w:szCs w:val="22"/>
              </w:rPr>
              <w:t>financial statements</w:t>
            </w:r>
            <w:r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, and material business </w:t>
            </w:r>
            <w:proofErr w:type="gramStart"/>
            <w:r w:rsidRPr="001F3731">
              <w:rPr>
                <w:rFonts w:asciiTheme="minorHAnsi" w:hAnsiTheme="minorHAnsi" w:cstheme="minorHAnsi"/>
                <w:sz w:val="22"/>
                <w:szCs w:val="22"/>
              </w:rPr>
              <w:t>decisions;</w:t>
            </w:r>
            <w:proofErr w:type="gramEnd"/>
            <w:r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152557" w14:textId="368E5435" w:rsidR="00FB763E" w:rsidRPr="001F3731" w:rsidRDefault="00BF6543" w:rsidP="00FB763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373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407520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eing informed of, and meeting all, legal and fiduciary </w:t>
            </w:r>
            <w:proofErr w:type="gramStart"/>
            <w:r w:rsidR="00407520" w:rsidRPr="001F3731">
              <w:rPr>
                <w:rFonts w:asciiTheme="minorHAnsi" w:hAnsiTheme="minorHAnsi" w:cstheme="minorHAnsi"/>
                <w:sz w:val="22"/>
                <w:szCs w:val="22"/>
              </w:rPr>
              <w:t>responsibilities</w:t>
            </w:r>
            <w:r w:rsidR="005A6083" w:rsidRPr="001F37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122107B6" w14:textId="3565886C" w:rsidR="00FB763E" w:rsidRPr="001F3731" w:rsidRDefault="00407520" w:rsidP="00FB763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Contributing to an annual performance evaluation of </w:t>
            </w:r>
            <w:r w:rsidR="00FD4E98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proofErr w:type="gramStart"/>
            <w:r w:rsidR="00FD4E98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  <w:r w:rsidR="005A6083" w:rsidRPr="001F37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  <w:r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FFD407" w14:textId="465EE10C" w:rsidR="00FB763E" w:rsidRPr="001F3731" w:rsidRDefault="00D925F2" w:rsidP="00FB763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37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07520" w:rsidRPr="001F3731">
              <w:rPr>
                <w:rFonts w:asciiTheme="minorHAnsi" w:hAnsiTheme="minorHAnsi" w:cstheme="minorHAnsi"/>
                <w:sz w:val="22"/>
                <w:szCs w:val="22"/>
              </w:rPr>
              <w:t>nsur</w:t>
            </w:r>
            <w:r w:rsidRPr="001F373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407520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3731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407520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 board </w:t>
            </w:r>
            <w:r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holds itself and staff appropriately to account in respect of carrying out agreed </w:t>
            </w:r>
            <w:proofErr w:type="gramStart"/>
            <w:r w:rsidR="00407520" w:rsidRPr="001F3731">
              <w:rPr>
                <w:rFonts w:asciiTheme="minorHAnsi" w:hAnsiTheme="minorHAnsi" w:cstheme="minorHAnsi"/>
                <w:sz w:val="22"/>
                <w:szCs w:val="22"/>
              </w:rPr>
              <w:t>resolutions</w:t>
            </w:r>
            <w:r w:rsidRPr="001F37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3DF79556" w14:textId="78DAF594" w:rsidR="003B4631" w:rsidRDefault="00385FD1" w:rsidP="003B463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Engaging with </w:t>
            </w:r>
            <w:r w:rsidR="00407520" w:rsidRPr="001F3731">
              <w:rPr>
                <w:rFonts w:asciiTheme="minorHAnsi" w:hAnsiTheme="minorHAnsi" w:cstheme="minorHAnsi"/>
                <w:sz w:val="22"/>
                <w:szCs w:val="22"/>
              </w:rPr>
              <w:t>stakeholders</w:t>
            </w:r>
            <w:r w:rsidR="007B1F26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 on behalf </w:t>
            </w:r>
            <w:r w:rsidR="006325FC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FD4E98">
              <w:rPr>
                <w:rFonts w:asciiTheme="minorHAnsi" w:hAnsiTheme="minorHAnsi" w:cstheme="minorHAnsi"/>
                <w:sz w:val="22"/>
                <w:szCs w:val="22"/>
              </w:rPr>
              <w:t xml:space="preserve">Athletics Waikato-Bay of </w:t>
            </w:r>
            <w:proofErr w:type="gramStart"/>
            <w:r w:rsidR="00FD4E98">
              <w:rPr>
                <w:rFonts w:asciiTheme="minorHAnsi" w:hAnsiTheme="minorHAnsi" w:cstheme="minorHAnsi"/>
                <w:sz w:val="22"/>
                <w:szCs w:val="22"/>
              </w:rPr>
              <w:t>Plenty</w:t>
            </w:r>
            <w:r w:rsidR="00AF4130" w:rsidRPr="001F37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  <w:r w:rsidR="007B1F26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7520" w:rsidRPr="001F37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807817" w14:textId="72F269A7" w:rsidR="00D22CC0" w:rsidRPr="003B4631" w:rsidRDefault="00407520" w:rsidP="003B463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 xml:space="preserve">Ensuring </w:t>
            </w:r>
            <w:r w:rsidR="00D22CC0" w:rsidRPr="003B4631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FD4E98">
              <w:rPr>
                <w:rFonts w:asciiTheme="minorHAnsi" w:hAnsiTheme="minorHAnsi" w:cstheme="minorHAnsi"/>
                <w:sz w:val="22"/>
                <w:szCs w:val="22"/>
              </w:rPr>
              <w:t xml:space="preserve"> Athletics Waikato-Bay of Plenty has</w:t>
            </w: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2398" w:rsidRPr="003B463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 xml:space="preserve">diverse board and staff that reflects </w:t>
            </w:r>
            <w:r w:rsidR="003B4631" w:rsidRPr="003B4631">
              <w:rPr>
                <w:rFonts w:asciiTheme="minorHAnsi" w:hAnsiTheme="minorHAnsi" w:cstheme="minorHAnsi"/>
                <w:sz w:val="22"/>
                <w:szCs w:val="22"/>
              </w:rPr>
              <w:t>the communities</w:t>
            </w: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562B" w:rsidRPr="003B4631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FD4E98">
              <w:rPr>
                <w:rFonts w:asciiTheme="minorHAnsi" w:hAnsiTheme="minorHAnsi" w:cstheme="minorHAnsi"/>
                <w:sz w:val="22"/>
                <w:szCs w:val="22"/>
              </w:rPr>
              <w:t>are served</w:t>
            </w:r>
          </w:p>
        </w:tc>
      </w:tr>
    </w:tbl>
    <w:p w14:paraId="6315F20F" w14:textId="77777777" w:rsidR="00ED4C12" w:rsidRDefault="00ED4C12" w:rsidP="00ED4C12">
      <w:pPr>
        <w:spacing w:before="2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171C5DC" w14:textId="13F6187B" w:rsidR="003B4631" w:rsidRPr="003B4631" w:rsidRDefault="003B4631" w:rsidP="00ED4C1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4631">
        <w:rPr>
          <w:rFonts w:asciiTheme="minorHAnsi" w:hAnsiTheme="minorHAnsi" w:cstheme="minorHAnsi"/>
          <w:b/>
          <w:bCs/>
          <w:sz w:val="24"/>
          <w:szCs w:val="24"/>
        </w:rPr>
        <w:t>BOARD COMMITMENT</w:t>
      </w:r>
    </w:p>
    <w:p w14:paraId="46D2F4A7" w14:textId="48014FA4" w:rsidR="00D308C7" w:rsidRPr="003B4631" w:rsidRDefault="008B5F27" w:rsidP="003B4631">
      <w:pPr>
        <w:pStyle w:val="ListParagraph"/>
        <w:numPr>
          <w:ilvl w:val="0"/>
          <w:numId w:val="10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B4631">
        <w:rPr>
          <w:rFonts w:asciiTheme="minorHAnsi" w:hAnsiTheme="minorHAnsi" w:cstheme="minorHAnsi"/>
          <w:sz w:val="22"/>
          <w:szCs w:val="22"/>
        </w:rPr>
        <w:t xml:space="preserve">Board </w:t>
      </w:r>
      <w:r w:rsidR="00D22CC0" w:rsidRPr="003B4631">
        <w:rPr>
          <w:rFonts w:asciiTheme="minorHAnsi" w:hAnsiTheme="minorHAnsi" w:cstheme="minorHAnsi"/>
          <w:sz w:val="22"/>
          <w:szCs w:val="22"/>
        </w:rPr>
        <w:t>Members</w:t>
      </w:r>
      <w:r w:rsidRPr="003B4631">
        <w:rPr>
          <w:rFonts w:asciiTheme="minorHAnsi" w:hAnsiTheme="minorHAnsi" w:cstheme="minorHAnsi"/>
          <w:sz w:val="22"/>
          <w:szCs w:val="22"/>
        </w:rPr>
        <w:t xml:space="preserve"> serve </w:t>
      </w:r>
      <w:r w:rsidRPr="00B06CDC">
        <w:rPr>
          <w:rFonts w:asciiTheme="minorHAnsi" w:hAnsiTheme="minorHAnsi" w:cstheme="minorHAnsi"/>
          <w:sz w:val="22"/>
          <w:szCs w:val="22"/>
        </w:rPr>
        <w:t>a three-year term</w:t>
      </w:r>
      <w:r w:rsidR="00BC0ACD" w:rsidRPr="00B06CDC">
        <w:rPr>
          <w:rFonts w:asciiTheme="minorHAnsi" w:hAnsiTheme="minorHAnsi" w:cstheme="minorHAnsi"/>
          <w:sz w:val="22"/>
          <w:szCs w:val="22"/>
        </w:rPr>
        <w:t xml:space="preserve"> </w:t>
      </w:r>
      <w:r w:rsidR="00E503C0" w:rsidRPr="00B06CDC">
        <w:rPr>
          <w:rFonts w:asciiTheme="minorHAnsi" w:hAnsiTheme="minorHAnsi" w:cstheme="minorHAnsi"/>
          <w:sz w:val="22"/>
          <w:szCs w:val="22"/>
        </w:rPr>
        <w:t>and</w:t>
      </w:r>
      <w:r w:rsidR="00B06CDC">
        <w:rPr>
          <w:rFonts w:asciiTheme="minorHAnsi" w:hAnsiTheme="minorHAnsi" w:cstheme="minorHAnsi"/>
          <w:sz w:val="22"/>
          <w:szCs w:val="22"/>
        </w:rPr>
        <w:t xml:space="preserve"> may be re-appointed to the Board for a maximum of two (2) subsequent and consecutive terms of office. </w:t>
      </w:r>
      <w:r w:rsidR="008F6526" w:rsidRPr="003B463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FDA461" w14:textId="3B66C00A" w:rsidR="00D308C7" w:rsidRPr="003B4631" w:rsidRDefault="008B5F27" w:rsidP="00D308C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4631">
        <w:rPr>
          <w:rFonts w:asciiTheme="minorHAnsi" w:hAnsiTheme="minorHAnsi" w:cstheme="minorHAnsi"/>
          <w:sz w:val="22"/>
          <w:szCs w:val="22"/>
        </w:rPr>
        <w:t xml:space="preserve">Board meetings </w:t>
      </w:r>
      <w:r w:rsidR="00BC0ACD" w:rsidRPr="003B4631">
        <w:rPr>
          <w:rFonts w:asciiTheme="minorHAnsi" w:hAnsiTheme="minorHAnsi" w:cstheme="minorHAnsi"/>
          <w:sz w:val="22"/>
          <w:szCs w:val="22"/>
        </w:rPr>
        <w:t>are</w:t>
      </w:r>
      <w:r w:rsidRPr="003B4631">
        <w:rPr>
          <w:rFonts w:asciiTheme="minorHAnsi" w:hAnsiTheme="minorHAnsi" w:cstheme="minorHAnsi"/>
          <w:sz w:val="22"/>
          <w:szCs w:val="22"/>
        </w:rPr>
        <w:t xml:space="preserve"> held </w:t>
      </w:r>
      <w:r w:rsidR="00FD4E98">
        <w:rPr>
          <w:rFonts w:asciiTheme="minorHAnsi" w:hAnsiTheme="minorHAnsi" w:cstheme="minorHAnsi"/>
          <w:sz w:val="22"/>
          <w:szCs w:val="22"/>
        </w:rPr>
        <w:t>6 times a year</w:t>
      </w:r>
      <w:r w:rsidR="00BC0ACD" w:rsidRPr="003B4631">
        <w:rPr>
          <w:rFonts w:asciiTheme="minorHAnsi" w:hAnsiTheme="minorHAnsi" w:cstheme="minorHAnsi"/>
          <w:sz w:val="22"/>
          <w:szCs w:val="22"/>
        </w:rPr>
        <w:t xml:space="preserve"> on a routine basis</w:t>
      </w:r>
      <w:r w:rsidR="00FD4E98">
        <w:rPr>
          <w:rFonts w:asciiTheme="minorHAnsi" w:hAnsiTheme="minorHAnsi" w:cstheme="minorHAnsi"/>
          <w:sz w:val="22"/>
          <w:szCs w:val="22"/>
        </w:rPr>
        <w:t>.</w:t>
      </w:r>
      <w:r w:rsidR="005C2CBE">
        <w:rPr>
          <w:rFonts w:asciiTheme="minorHAnsi" w:hAnsiTheme="minorHAnsi" w:cstheme="minorHAnsi"/>
          <w:sz w:val="22"/>
          <w:szCs w:val="22"/>
        </w:rPr>
        <w:t xml:space="preserve"> The AGM is held in August each year.  </w:t>
      </w:r>
    </w:p>
    <w:p w14:paraId="05997495" w14:textId="412D6E4B" w:rsidR="00BC0ACD" w:rsidRPr="003B4631" w:rsidRDefault="00BC0ACD" w:rsidP="00D308C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4631">
        <w:rPr>
          <w:rFonts w:asciiTheme="minorHAnsi" w:hAnsiTheme="minorHAnsi" w:cstheme="minorHAnsi"/>
          <w:sz w:val="22"/>
          <w:szCs w:val="22"/>
        </w:rPr>
        <w:t>Service on the</w:t>
      </w:r>
      <w:r w:rsidR="00FD4E98">
        <w:rPr>
          <w:rFonts w:asciiTheme="minorHAnsi" w:hAnsiTheme="minorHAnsi" w:cstheme="minorHAnsi"/>
          <w:sz w:val="22"/>
          <w:szCs w:val="22"/>
        </w:rPr>
        <w:t xml:space="preserve"> Athletics Waikato-Bay of Plenty Board </w:t>
      </w:r>
      <w:r w:rsidRPr="003B4631">
        <w:rPr>
          <w:rFonts w:asciiTheme="minorHAnsi" w:hAnsiTheme="minorHAnsi" w:cstheme="minorHAnsi"/>
          <w:sz w:val="22"/>
          <w:szCs w:val="22"/>
        </w:rPr>
        <w:t xml:space="preserve">is without remuneration however </w:t>
      </w:r>
      <w:r w:rsidR="00D22CC0" w:rsidRPr="003B4631">
        <w:rPr>
          <w:rFonts w:asciiTheme="minorHAnsi" w:hAnsiTheme="minorHAnsi" w:cstheme="minorHAnsi"/>
          <w:sz w:val="22"/>
          <w:szCs w:val="22"/>
        </w:rPr>
        <w:t>members</w:t>
      </w:r>
      <w:r w:rsidRPr="003B4631">
        <w:rPr>
          <w:rFonts w:asciiTheme="minorHAnsi" w:hAnsiTheme="minorHAnsi" w:cstheme="minorHAnsi"/>
          <w:sz w:val="22"/>
          <w:szCs w:val="22"/>
        </w:rPr>
        <w:t xml:space="preserve"> are entitled to claim reasonable agreed expenses (where travel/accommodation or other out-of-pocket expenses are incurred).</w:t>
      </w:r>
    </w:p>
    <w:p w14:paraId="3C0A23E9" w14:textId="615FE51D" w:rsidR="008B5F27" w:rsidRPr="001F3731" w:rsidRDefault="008B5F27" w:rsidP="008B5F27">
      <w:pPr>
        <w:rPr>
          <w:rFonts w:asciiTheme="minorHAnsi" w:hAnsiTheme="minorHAnsi" w:cstheme="minorHAnsi"/>
        </w:rPr>
      </w:pPr>
    </w:p>
    <w:p w14:paraId="36E56B18" w14:textId="6FA3C536" w:rsidR="00D22CC0" w:rsidRPr="003B4631" w:rsidRDefault="003B4631" w:rsidP="008B5F2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4631">
        <w:rPr>
          <w:rFonts w:asciiTheme="minorHAnsi" w:hAnsiTheme="minorHAnsi" w:cstheme="minorHAnsi"/>
          <w:b/>
          <w:bCs/>
          <w:sz w:val="24"/>
          <w:szCs w:val="24"/>
        </w:rPr>
        <w:t>APPOINTMENT PROCESS</w:t>
      </w:r>
    </w:p>
    <w:p w14:paraId="008B209A" w14:textId="353A216A" w:rsidR="00B85B00" w:rsidRPr="003B4631" w:rsidRDefault="00B6149C" w:rsidP="003B4631">
      <w:pPr>
        <w:pStyle w:val="ListParagraph"/>
        <w:numPr>
          <w:ilvl w:val="0"/>
          <w:numId w:val="11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B4631">
        <w:rPr>
          <w:rFonts w:asciiTheme="minorHAnsi" w:hAnsiTheme="minorHAnsi" w:cstheme="minorHAnsi"/>
          <w:sz w:val="22"/>
          <w:szCs w:val="22"/>
          <w:lang w:val="en-GB"/>
        </w:rPr>
        <w:t xml:space="preserve">Where the number of applicants exceeds the number of available positions on the Board, all applicants will be assessed by an appointments panel against the skills, </w:t>
      </w:r>
      <w:r w:rsidR="00B85B00" w:rsidRPr="003B4631">
        <w:rPr>
          <w:rFonts w:asciiTheme="minorHAnsi" w:hAnsiTheme="minorHAnsi" w:cstheme="minorHAnsi"/>
          <w:sz w:val="22"/>
          <w:szCs w:val="22"/>
          <w:lang w:val="en-GB"/>
        </w:rPr>
        <w:t>attributes,</w:t>
      </w:r>
      <w:r w:rsidRPr="003B4631">
        <w:rPr>
          <w:rFonts w:asciiTheme="minorHAnsi" w:hAnsiTheme="minorHAnsi" w:cstheme="minorHAnsi"/>
          <w:sz w:val="22"/>
          <w:szCs w:val="22"/>
          <w:lang w:val="en-GB"/>
        </w:rPr>
        <w:t xml:space="preserve"> and experience set out </w:t>
      </w:r>
      <w:r w:rsidR="00D22CC0" w:rsidRPr="003B4631">
        <w:rPr>
          <w:rFonts w:asciiTheme="minorHAnsi" w:hAnsiTheme="minorHAnsi" w:cstheme="minorHAnsi"/>
          <w:sz w:val="22"/>
          <w:szCs w:val="22"/>
          <w:lang w:val="en-GB"/>
        </w:rPr>
        <w:t>as required</w:t>
      </w:r>
      <w:r w:rsidRPr="003B4631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4CBE722C" w14:textId="77777777" w:rsidR="00B85B00" w:rsidRPr="003B4631" w:rsidRDefault="00B85B00" w:rsidP="000917E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7A6EA7D" w14:textId="7210077C" w:rsidR="00D22CC0" w:rsidRDefault="00724208" w:rsidP="00A1388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D4E98"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B6149C" w:rsidRPr="00FD4E98">
        <w:rPr>
          <w:rFonts w:asciiTheme="minorHAnsi" w:hAnsiTheme="minorHAnsi" w:cstheme="minorHAnsi"/>
          <w:sz w:val="22"/>
          <w:szCs w:val="22"/>
          <w:lang w:val="en-GB"/>
        </w:rPr>
        <w:t>o ensure the effective governance of</w:t>
      </w:r>
      <w:r w:rsidR="00D22CC0" w:rsidRPr="00FD4E9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D4E98" w:rsidRPr="00FD4E98">
        <w:rPr>
          <w:rFonts w:asciiTheme="minorHAnsi" w:hAnsiTheme="minorHAnsi" w:cstheme="minorHAnsi"/>
          <w:sz w:val="22"/>
          <w:szCs w:val="22"/>
          <w:lang w:val="en-GB"/>
        </w:rPr>
        <w:t>Athletics in the Waikato-Bay of Plenty</w:t>
      </w:r>
      <w:r w:rsidRPr="00FD4E98">
        <w:rPr>
          <w:rFonts w:asciiTheme="minorHAnsi" w:hAnsiTheme="minorHAnsi" w:cstheme="minorHAnsi"/>
          <w:sz w:val="22"/>
          <w:szCs w:val="22"/>
          <w:lang w:val="en-GB"/>
        </w:rPr>
        <w:t xml:space="preserve">, we are looking for prospective Board members with experience </w:t>
      </w:r>
      <w:r w:rsidR="00FD4E98">
        <w:rPr>
          <w:rFonts w:asciiTheme="minorHAnsi" w:hAnsiTheme="minorHAnsi" w:cstheme="minorHAnsi"/>
          <w:sz w:val="22"/>
          <w:szCs w:val="22"/>
          <w:lang w:val="en-GB"/>
        </w:rPr>
        <w:t>across a range of sectors including</w:t>
      </w:r>
      <w:r w:rsidR="00B744B1">
        <w:rPr>
          <w:rFonts w:asciiTheme="minorHAnsi" w:hAnsiTheme="minorHAnsi" w:cstheme="minorHAnsi"/>
          <w:sz w:val="22"/>
          <w:szCs w:val="22"/>
          <w:lang w:val="en-GB"/>
        </w:rPr>
        <w:t xml:space="preserve"> (but not limited to),</w:t>
      </w:r>
      <w:r w:rsidR="00FD4E9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744B1">
        <w:rPr>
          <w:rFonts w:asciiTheme="minorHAnsi" w:hAnsiTheme="minorHAnsi" w:cstheme="minorHAnsi"/>
          <w:sz w:val="22"/>
          <w:szCs w:val="22"/>
          <w:lang w:val="en-GB"/>
        </w:rPr>
        <w:t xml:space="preserve">Planning, </w:t>
      </w:r>
      <w:r w:rsidR="00FD4E98" w:rsidRPr="00B744B1">
        <w:rPr>
          <w:rFonts w:asciiTheme="minorHAnsi" w:hAnsiTheme="minorHAnsi" w:cstheme="minorHAnsi"/>
          <w:sz w:val="22"/>
          <w:szCs w:val="22"/>
          <w:lang w:val="en-GB"/>
        </w:rPr>
        <w:t>Financial,</w:t>
      </w:r>
      <w:r w:rsidRPr="00B744B1">
        <w:rPr>
          <w:rFonts w:asciiTheme="minorHAnsi" w:hAnsiTheme="minorHAnsi" w:cstheme="minorHAnsi"/>
          <w:sz w:val="22"/>
          <w:szCs w:val="22"/>
          <w:lang w:val="en-GB"/>
        </w:rPr>
        <w:t xml:space="preserve"> Marketing</w:t>
      </w:r>
      <w:r w:rsidR="00B06CDC" w:rsidRPr="00B744B1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B744B1">
        <w:rPr>
          <w:rFonts w:asciiTheme="minorHAnsi" w:hAnsiTheme="minorHAnsi" w:cstheme="minorHAnsi"/>
          <w:sz w:val="22"/>
          <w:szCs w:val="22"/>
          <w:lang w:val="en-GB"/>
        </w:rPr>
        <w:t>Communications</w:t>
      </w:r>
      <w:r w:rsidR="00B06CDC" w:rsidRPr="00B744B1">
        <w:rPr>
          <w:rFonts w:asciiTheme="minorHAnsi" w:hAnsiTheme="minorHAnsi" w:cstheme="minorHAnsi"/>
          <w:sz w:val="22"/>
          <w:szCs w:val="22"/>
          <w:lang w:val="en-GB"/>
        </w:rPr>
        <w:t xml:space="preserve"> or Legal sectors</w:t>
      </w:r>
      <w:r w:rsidR="00FD4E98" w:rsidRPr="00B744B1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06C52557" w14:textId="77777777" w:rsidR="00B744B1" w:rsidRPr="008B2346" w:rsidRDefault="00B744B1" w:rsidP="008B23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4246F2A" w14:textId="5F484D25" w:rsidR="003B4631" w:rsidRPr="003B4631" w:rsidRDefault="003B4631" w:rsidP="00D22CC0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3B4631">
        <w:rPr>
          <w:rFonts w:asciiTheme="minorHAnsi" w:hAnsiTheme="minorHAnsi" w:cstheme="minorHAnsi"/>
          <w:b/>
          <w:bCs/>
          <w:sz w:val="24"/>
          <w:szCs w:val="24"/>
          <w:lang w:val="en-GB"/>
        </w:rPr>
        <w:t>SKILLS, ATTRIBUTES AND EXPERIENCE FRAMEWORK</w:t>
      </w:r>
    </w:p>
    <w:p w14:paraId="556B0202" w14:textId="6AD0DCD1" w:rsidR="00962389" w:rsidRPr="003B4631" w:rsidRDefault="00962389" w:rsidP="000917E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83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7"/>
      </w:tblGrid>
      <w:tr w:rsidR="008049A9" w:rsidRPr="001F3731" w14:paraId="7D9B11CD" w14:textId="77777777" w:rsidTr="003B4631">
        <w:trPr>
          <w:trHeight w:val="23"/>
        </w:trPr>
        <w:tc>
          <w:tcPr>
            <w:tcW w:w="8387" w:type="dxa"/>
            <w:tcMar>
              <w:top w:w="57" w:type="dxa"/>
              <w:left w:w="113" w:type="dxa"/>
              <w:bottom w:w="57" w:type="dxa"/>
              <w:right w:w="57" w:type="dxa"/>
            </w:tcMar>
            <w:hideMark/>
          </w:tcPr>
          <w:p w14:paraId="3CF77D9F" w14:textId="13994464" w:rsidR="008049A9" w:rsidRPr="003B4631" w:rsidRDefault="00435DBA">
            <w:pPr>
              <w:pStyle w:val="Table-Heading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ESSENTIAL </w:t>
            </w:r>
            <w:r w:rsidR="008049A9" w:rsidRPr="003B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SKILLS</w:t>
            </w:r>
          </w:p>
        </w:tc>
      </w:tr>
      <w:tr w:rsidR="008049A9" w:rsidRPr="001F3731" w14:paraId="419484EF" w14:textId="77777777" w:rsidTr="003B4631">
        <w:trPr>
          <w:trHeight w:val="23"/>
        </w:trPr>
        <w:tc>
          <w:tcPr>
            <w:tcW w:w="8387" w:type="dxa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57" w:type="dxa"/>
            </w:tcMar>
            <w:hideMark/>
          </w:tcPr>
          <w:p w14:paraId="4106EBE5" w14:textId="77777777" w:rsidR="008049A9" w:rsidRPr="003B4631" w:rsidRDefault="008049A9" w:rsidP="00D308C7">
            <w:pPr>
              <w:pStyle w:val="Table-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>Ability to think strategically</w:t>
            </w:r>
          </w:p>
        </w:tc>
      </w:tr>
      <w:tr w:rsidR="008049A9" w:rsidRPr="001F3731" w14:paraId="56A0B497" w14:textId="77777777" w:rsidTr="003B4631">
        <w:trPr>
          <w:trHeight w:val="23"/>
        </w:trPr>
        <w:tc>
          <w:tcPr>
            <w:tcW w:w="8387" w:type="dxa"/>
            <w:tcMar>
              <w:top w:w="57" w:type="dxa"/>
              <w:left w:w="113" w:type="dxa"/>
              <w:bottom w:w="57" w:type="dxa"/>
              <w:right w:w="57" w:type="dxa"/>
            </w:tcMar>
            <w:hideMark/>
          </w:tcPr>
          <w:p w14:paraId="79BCAF5E" w14:textId="56083BFF" w:rsidR="008049A9" w:rsidRPr="003B4631" w:rsidRDefault="008049A9" w:rsidP="00D308C7">
            <w:pPr>
              <w:pStyle w:val="Table-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 xml:space="preserve">Analytical, critical reasoning and </w:t>
            </w:r>
            <w:r w:rsidR="00D308C7" w:rsidRPr="003B4631">
              <w:rPr>
                <w:rFonts w:asciiTheme="minorHAnsi" w:hAnsiTheme="minorHAnsi" w:cstheme="minorHAnsi"/>
                <w:sz w:val="22"/>
                <w:szCs w:val="22"/>
              </w:rPr>
              <w:t>problem-solving</w:t>
            </w: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 xml:space="preserve"> skills</w:t>
            </w:r>
          </w:p>
        </w:tc>
      </w:tr>
      <w:tr w:rsidR="008049A9" w:rsidRPr="001F3731" w14:paraId="2B6C48BA" w14:textId="77777777" w:rsidTr="003B4631">
        <w:trPr>
          <w:trHeight w:val="23"/>
        </w:trPr>
        <w:tc>
          <w:tcPr>
            <w:tcW w:w="8387" w:type="dxa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57" w:type="dxa"/>
            </w:tcMar>
            <w:hideMark/>
          </w:tcPr>
          <w:p w14:paraId="35CA42AA" w14:textId="069FD9F4" w:rsidR="008049A9" w:rsidRPr="003B4631" w:rsidRDefault="00724208" w:rsidP="00D308C7">
            <w:pPr>
              <w:pStyle w:val="Table-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>Strong o</w:t>
            </w:r>
            <w:r w:rsidR="008049A9" w:rsidRPr="003B4631">
              <w:rPr>
                <w:rFonts w:asciiTheme="minorHAnsi" w:hAnsiTheme="minorHAnsi" w:cstheme="minorHAnsi"/>
                <w:sz w:val="22"/>
                <w:szCs w:val="22"/>
              </w:rPr>
              <w:t>ral communication skills</w:t>
            </w:r>
          </w:p>
        </w:tc>
      </w:tr>
      <w:tr w:rsidR="008049A9" w:rsidRPr="001F3731" w14:paraId="456D8C1C" w14:textId="77777777" w:rsidTr="003B4631">
        <w:trPr>
          <w:trHeight w:val="23"/>
        </w:trPr>
        <w:tc>
          <w:tcPr>
            <w:tcW w:w="8387" w:type="dxa"/>
            <w:tcMar>
              <w:top w:w="57" w:type="dxa"/>
              <w:left w:w="113" w:type="dxa"/>
              <w:bottom w:w="57" w:type="dxa"/>
              <w:right w:w="57" w:type="dxa"/>
            </w:tcMar>
            <w:hideMark/>
          </w:tcPr>
          <w:p w14:paraId="742EE0A8" w14:textId="12A4B318" w:rsidR="008049A9" w:rsidRPr="003B4631" w:rsidRDefault="008049A9" w:rsidP="00D308C7">
            <w:pPr>
              <w:pStyle w:val="Table-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>Ability to understand and relate to stakeholders</w:t>
            </w:r>
            <w:r w:rsidR="008359D5" w:rsidRPr="003B4631">
              <w:rPr>
                <w:rFonts w:asciiTheme="minorHAnsi" w:hAnsiTheme="minorHAnsi" w:cstheme="minorHAnsi"/>
                <w:sz w:val="22"/>
                <w:szCs w:val="22"/>
              </w:rPr>
              <w:t xml:space="preserve"> and commercial partners</w:t>
            </w:r>
          </w:p>
        </w:tc>
      </w:tr>
      <w:tr w:rsidR="008049A9" w:rsidRPr="001F3731" w14:paraId="4FC1889F" w14:textId="77777777" w:rsidTr="003B4631">
        <w:trPr>
          <w:trHeight w:val="23"/>
        </w:trPr>
        <w:tc>
          <w:tcPr>
            <w:tcW w:w="8387" w:type="dxa"/>
            <w:tcMar>
              <w:top w:w="57" w:type="dxa"/>
              <w:left w:w="113" w:type="dxa"/>
              <w:bottom w:w="57" w:type="dxa"/>
              <w:right w:w="57" w:type="dxa"/>
            </w:tcMar>
            <w:hideMark/>
          </w:tcPr>
          <w:p w14:paraId="16A4EA69" w14:textId="5EDF40A1" w:rsidR="008049A9" w:rsidRPr="003B4631" w:rsidRDefault="00435DBA">
            <w:pPr>
              <w:pStyle w:val="Table-Heading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ESSENTIAL </w:t>
            </w:r>
            <w:r w:rsidR="008049A9" w:rsidRPr="003B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ATTRIBUTES</w:t>
            </w:r>
          </w:p>
        </w:tc>
      </w:tr>
      <w:tr w:rsidR="008049A9" w:rsidRPr="001F3731" w14:paraId="64AB2225" w14:textId="77777777" w:rsidTr="003B4631">
        <w:trPr>
          <w:trHeight w:val="23"/>
        </w:trPr>
        <w:tc>
          <w:tcPr>
            <w:tcW w:w="8387" w:type="dxa"/>
            <w:tcMar>
              <w:top w:w="57" w:type="dxa"/>
              <w:left w:w="113" w:type="dxa"/>
              <w:bottom w:w="57" w:type="dxa"/>
              <w:right w:w="57" w:type="dxa"/>
            </w:tcMar>
            <w:hideMark/>
          </w:tcPr>
          <w:p w14:paraId="4EA32ABB" w14:textId="77777777" w:rsidR="008049A9" w:rsidRPr="003B4631" w:rsidRDefault="008049A9" w:rsidP="00D308C7">
            <w:pPr>
              <w:pStyle w:val="Table-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>Ethical, open, honest, trustworthy, high levels of integrity</w:t>
            </w:r>
          </w:p>
        </w:tc>
      </w:tr>
      <w:tr w:rsidR="008049A9" w:rsidRPr="001F3731" w14:paraId="703B50C9" w14:textId="77777777" w:rsidTr="003B4631">
        <w:trPr>
          <w:trHeight w:val="23"/>
        </w:trPr>
        <w:tc>
          <w:tcPr>
            <w:tcW w:w="8387" w:type="dxa"/>
            <w:tcMar>
              <w:top w:w="57" w:type="dxa"/>
              <w:left w:w="113" w:type="dxa"/>
              <w:bottom w:w="57" w:type="dxa"/>
              <w:right w:w="57" w:type="dxa"/>
            </w:tcMar>
            <w:hideMark/>
          </w:tcPr>
          <w:p w14:paraId="1449D9F5" w14:textId="77777777" w:rsidR="008049A9" w:rsidRPr="003B4631" w:rsidRDefault="008049A9" w:rsidP="00D308C7">
            <w:pPr>
              <w:pStyle w:val="Table-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>Independence and curiosity</w:t>
            </w:r>
          </w:p>
        </w:tc>
      </w:tr>
      <w:tr w:rsidR="008049A9" w:rsidRPr="001F3731" w14:paraId="7785C043" w14:textId="77777777" w:rsidTr="003B4631">
        <w:trPr>
          <w:trHeight w:val="23"/>
        </w:trPr>
        <w:tc>
          <w:tcPr>
            <w:tcW w:w="8387" w:type="dxa"/>
            <w:tcMar>
              <w:top w:w="57" w:type="dxa"/>
              <w:left w:w="113" w:type="dxa"/>
              <w:bottom w:w="57" w:type="dxa"/>
              <w:right w:w="57" w:type="dxa"/>
            </w:tcMar>
            <w:hideMark/>
          </w:tcPr>
          <w:p w14:paraId="2E97257C" w14:textId="77777777" w:rsidR="008049A9" w:rsidRPr="003B4631" w:rsidRDefault="008049A9" w:rsidP="00D308C7">
            <w:pPr>
              <w:pStyle w:val="Table-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>Ability to establish quality relationships</w:t>
            </w:r>
          </w:p>
        </w:tc>
      </w:tr>
      <w:tr w:rsidR="008049A9" w:rsidRPr="001F3731" w14:paraId="35865F3F" w14:textId="77777777" w:rsidTr="003B4631">
        <w:trPr>
          <w:trHeight w:val="23"/>
        </w:trPr>
        <w:tc>
          <w:tcPr>
            <w:tcW w:w="8387" w:type="dxa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57" w:type="dxa"/>
            </w:tcMar>
            <w:hideMark/>
          </w:tcPr>
          <w:p w14:paraId="612DCFB6" w14:textId="77777777" w:rsidR="008049A9" w:rsidRPr="003B4631" w:rsidRDefault="008049A9" w:rsidP="00D308C7">
            <w:pPr>
              <w:pStyle w:val="Table-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>Ability to work as a team player</w:t>
            </w:r>
          </w:p>
        </w:tc>
      </w:tr>
      <w:tr w:rsidR="008049A9" w:rsidRPr="001F3731" w14:paraId="5A71664E" w14:textId="77777777" w:rsidTr="003B4631">
        <w:trPr>
          <w:trHeight w:val="23"/>
        </w:trPr>
        <w:tc>
          <w:tcPr>
            <w:tcW w:w="8387" w:type="dxa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57" w:type="dxa"/>
            </w:tcMar>
            <w:hideMark/>
          </w:tcPr>
          <w:p w14:paraId="7F00BD76" w14:textId="5377658D" w:rsidR="008049A9" w:rsidRPr="003B4631" w:rsidRDefault="008049A9" w:rsidP="00D308C7">
            <w:pPr>
              <w:pStyle w:val="Table-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>Preparedness to commit time and effort to do the job</w:t>
            </w:r>
          </w:p>
        </w:tc>
      </w:tr>
      <w:tr w:rsidR="008049A9" w:rsidRPr="001F3731" w14:paraId="6E8B741A" w14:textId="77777777" w:rsidTr="003B4631">
        <w:trPr>
          <w:trHeight w:val="23"/>
        </w:trPr>
        <w:tc>
          <w:tcPr>
            <w:tcW w:w="8387" w:type="dxa"/>
            <w:tcMar>
              <w:top w:w="57" w:type="dxa"/>
              <w:left w:w="113" w:type="dxa"/>
              <w:bottom w:w="57" w:type="dxa"/>
              <w:right w:w="57" w:type="dxa"/>
            </w:tcMar>
            <w:hideMark/>
          </w:tcPr>
          <w:p w14:paraId="4B6EA3B7" w14:textId="2A6055A8" w:rsidR="008049A9" w:rsidRPr="003B4631" w:rsidRDefault="002D5C7B" w:rsidP="00D308C7">
            <w:pPr>
              <w:pStyle w:val="Table-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308C7" w:rsidRPr="003B4631">
              <w:rPr>
                <w:rFonts w:asciiTheme="minorHAnsi" w:hAnsiTheme="minorHAnsi" w:cstheme="minorHAnsi"/>
                <w:sz w:val="22"/>
                <w:szCs w:val="22"/>
              </w:rPr>
              <w:t>utcome</w:t>
            </w:r>
            <w:r w:rsidR="008049A9" w:rsidRPr="003B4631">
              <w:rPr>
                <w:rFonts w:asciiTheme="minorHAnsi" w:hAnsiTheme="minorHAnsi" w:cstheme="minorHAnsi"/>
                <w:sz w:val="22"/>
                <w:szCs w:val="22"/>
              </w:rPr>
              <w:t xml:space="preserve"> focus</w:t>
            </w:r>
            <w:r w:rsidR="00615F87" w:rsidRPr="003B4631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</w:p>
        </w:tc>
      </w:tr>
      <w:tr w:rsidR="008049A9" w:rsidRPr="001F3731" w14:paraId="3B389BC8" w14:textId="77777777" w:rsidTr="003B4631">
        <w:trPr>
          <w:trHeight w:val="23"/>
        </w:trPr>
        <w:tc>
          <w:tcPr>
            <w:tcW w:w="8387" w:type="dxa"/>
            <w:tcMar>
              <w:top w:w="57" w:type="dxa"/>
              <w:left w:w="113" w:type="dxa"/>
              <w:bottom w:w="57" w:type="dxa"/>
              <w:right w:w="57" w:type="dxa"/>
            </w:tcMar>
            <w:hideMark/>
          </w:tcPr>
          <w:p w14:paraId="76F1F45D" w14:textId="77777777" w:rsidR="008049A9" w:rsidRPr="003B4631" w:rsidRDefault="008049A9" w:rsidP="00D308C7">
            <w:pPr>
              <w:pStyle w:val="Table-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>Strong customer focus</w:t>
            </w:r>
          </w:p>
        </w:tc>
      </w:tr>
      <w:tr w:rsidR="008049A9" w:rsidRPr="001F3731" w14:paraId="41E36C05" w14:textId="77777777" w:rsidTr="003B4631">
        <w:trPr>
          <w:trHeight w:val="23"/>
        </w:trPr>
        <w:tc>
          <w:tcPr>
            <w:tcW w:w="8387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hideMark/>
          </w:tcPr>
          <w:p w14:paraId="750B0A24" w14:textId="73C46CD0" w:rsidR="00834A38" w:rsidRPr="003B4631" w:rsidRDefault="008049A9" w:rsidP="008359D5">
            <w:pPr>
              <w:pStyle w:val="Table-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>Values and enhances diversity and inclusivity</w:t>
            </w:r>
          </w:p>
          <w:p w14:paraId="05BD1536" w14:textId="5F6D094F" w:rsidR="00834A38" w:rsidRPr="003B4631" w:rsidRDefault="00834A38" w:rsidP="00834A38">
            <w:pPr>
              <w:pStyle w:val="Table-BodyText"/>
              <w:numPr>
                <w:ilvl w:val="0"/>
                <w:numId w:val="0"/>
              </w:num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9A9" w:rsidRPr="001F3731" w14:paraId="27D3B9D4" w14:textId="77777777" w:rsidTr="003B4631">
        <w:trPr>
          <w:trHeight w:val="23"/>
        </w:trPr>
        <w:tc>
          <w:tcPr>
            <w:tcW w:w="8387" w:type="dxa"/>
            <w:tcMar>
              <w:top w:w="57" w:type="dxa"/>
              <w:left w:w="113" w:type="dxa"/>
              <w:bottom w:w="57" w:type="dxa"/>
              <w:right w:w="57" w:type="dxa"/>
            </w:tcMar>
            <w:hideMark/>
          </w:tcPr>
          <w:p w14:paraId="4CB3C685" w14:textId="77777777" w:rsidR="008049A9" w:rsidRPr="003B4631" w:rsidRDefault="008049A9">
            <w:pPr>
              <w:pStyle w:val="Table-Heading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</w:t>
            </w:r>
          </w:p>
        </w:tc>
      </w:tr>
      <w:tr w:rsidR="008049A9" w:rsidRPr="001F3731" w14:paraId="33DC5EEC" w14:textId="77777777" w:rsidTr="003B4631">
        <w:trPr>
          <w:trHeight w:val="23"/>
        </w:trPr>
        <w:tc>
          <w:tcPr>
            <w:tcW w:w="8387" w:type="dxa"/>
            <w:tcMar>
              <w:top w:w="57" w:type="dxa"/>
              <w:left w:w="113" w:type="dxa"/>
              <w:bottom w:w="57" w:type="dxa"/>
              <w:right w:w="57" w:type="dxa"/>
            </w:tcMar>
            <w:hideMark/>
          </w:tcPr>
          <w:p w14:paraId="008CC7DF" w14:textId="1A46933B" w:rsidR="008049A9" w:rsidRPr="003B4631" w:rsidRDefault="008359D5" w:rsidP="00D308C7">
            <w:pPr>
              <w:pStyle w:val="Table-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 xml:space="preserve">Prior </w:t>
            </w:r>
            <w:r w:rsidR="002946F1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8049A9" w:rsidRPr="003B4631">
              <w:rPr>
                <w:rFonts w:asciiTheme="minorHAnsi" w:hAnsiTheme="minorHAnsi" w:cstheme="minorHAnsi"/>
                <w:sz w:val="22"/>
                <w:szCs w:val="22"/>
              </w:rPr>
              <w:t>overnance experience</w:t>
            </w: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 xml:space="preserve"> as a board member or trustee</w:t>
            </w:r>
            <w:r w:rsidR="002946F1">
              <w:rPr>
                <w:rFonts w:asciiTheme="minorHAnsi" w:hAnsiTheme="minorHAnsi" w:cstheme="minorHAnsi"/>
                <w:sz w:val="22"/>
                <w:szCs w:val="22"/>
              </w:rPr>
              <w:t xml:space="preserve"> would be an advantage</w:t>
            </w:r>
          </w:p>
        </w:tc>
      </w:tr>
      <w:tr w:rsidR="008049A9" w:rsidRPr="001F3731" w14:paraId="303F61F0" w14:textId="77777777" w:rsidTr="003B4631">
        <w:trPr>
          <w:trHeight w:val="23"/>
        </w:trPr>
        <w:tc>
          <w:tcPr>
            <w:tcW w:w="8387" w:type="dxa"/>
            <w:tcMar>
              <w:top w:w="57" w:type="dxa"/>
              <w:left w:w="113" w:type="dxa"/>
              <w:bottom w:w="57" w:type="dxa"/>
              <w:right w:w="57" w:type="dxa"/>
            </w:tcMar>
            <w:hideMark/>
          </w:tcPr>
          <w:p w14:paraId="28326452" w14:textId="1B5C0767" w:rsidR="008049A9" w:rsidRPr="003B4631" w:rsidRDefault="008049A9" w:rsidP="00D308C7">
            <w:pPr>
              <w:pStyle w:val="Table-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 xml:space="preserve">Understanding of and/or experience </w:t>
            </w:r>
            <w:r w:rsidR="003B4631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463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3B4631">
              <w:rPr>
                <w:rFonts w:asciiTheme="minorHAnsi" w:hAnsiTheme="minorHAnsi" w:cstheme="minorHAnsi"/>
                <w:sz w:val="22"/>
                <w:szCs w:val="22"/>
              </w:rPr>
              <w:t>sport sector</w:t>
            </w:r>
          </w:p>
        </w:tc>
      </w:tr>
    </w:tbl>
    <w:p w14:paraId="370DFAC4" w14:textId="3DA66EE0" w:rsidR="00E16266" w:rsidRDefault="00E16266" w:rsidP="000917EE"/>
    <w:sectPr w:rsidR="00E16266" w:rsidSect="001F3731">
      <w:headerReference w:type="default" r:id="rId10"/>
      <w:pgSz w:w="11906" w:h="16838" w:code="9"/>
      <w:pgMar w:top="567" w:right="1134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CB5C0" w14:textId="77777777" w:rsidR="00F809AD" w:rsidRDefault="00F809AD" w:rsidP="000917EE">
      <w:r>
        <w:separator/>
      </w:r>
    </w:p>
  </w:endnote>
  <w:endnote w:type="continuationSeparator" w:id="0">
    <w:p w14:paraId="6D15F858" w14:textId="77777777" w:rsidR="00F809AD" w:rsidRDefault="00F809AD" w:rsidP="000917EE">
      <w:r>
        <w:continuationSeparator/>
      </w:r>
    </w:p>
  </w:endnote>
  <w:endnote w:type="continuationNotice" w:id="1">
    <w:p w14:paraId="3C08FD6D" w14:textId="77777777" w:rsidR="00F809AD" w:rsidRDefault="00F80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CSans-Bold">
    <w:altName w:val="Courier New"/>
    <w:charset w:val="00"/>
    <w:family w:val="auto"/>
    <w:pitch w:val="default"/>
    <w:sig w:usb0="00000003" w:usb1="00000000" w:usb2="00000000" w:usb3="00000000" w:csb0="00000001" w:csb1="00000000"/>
  </w:font>
  <w:font w:name="SPARCSans-Light">
    <w:altName w:val="Courier New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78EE8" w14:textId="77777777" w:rsidR="00F809AD" w:rsidRDefault="00F809AD" w:rsidP="000917EE">
      <w:r>
        <w:separator/>
      </w:r>
    </w:p>
  </w:footnote>
  <w:footnote w:type="continuationSeparator" w:id="0">
    <w:p w14:paraId="1874BEB1" w14:textId="77777777" w:rsidR="00F809AD" w:rsidRDefault="00F809AD" w:rsidP="000917EE">
      <w:r>
        <w:continuationSeparator/>
      </w:r>
    </w:p>
  </w:footnote>
  <w:footnote w:type="continuationNotice" w:id="1">
    <w:p w14:paraId="71E09AAD" w14:textId="77777777" w:rsidR="00F809AD" w:rsidRDefault="00F80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9B5C3" w14:textId="6892AD87" w:rsidR="00ED4C12" w:rsidRDefault="00990A3C" w:rsidP="00ED4C12">
    <w:pPr>
      <w:pStyle w:val="SPARCTitle1"/>
      <w:spacing w:before="120" w:after="120" w:line="240" w:lineRule="auto"/>
      <w:rPr>
        <w:b/>
        <w:i/>
        <w:color w:val="auto"/>
        <w:sz w:val="28"/>
        <w:szCs w:val="28"/>
      </w:rPr>
    </w:pPr>
    <w:r w:rsidRPr="003C0E1B">
      <w:rPr>
        <w:rFonts w:asciiTheme="minorHAnsi" w:hAnsiTheme="minorHAnsi" w:cstheme="minorHAnsi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70CADFB" wp14:editId="57CD4ED6">
          <wp:simplePos x="0" y="0"/>
          <wp:positionH relativeFrom="column">
            <wp:posOffset>4305300</wp:posOffset>
          </wp:positionH>
          <wp:positionV relativeFrom="paragraph">
            <wp:posOffset>-180975</wp:posOffset>
          </wp:positionV>
          <wp:extent cx="2138680" cy="757347"/>
          <wp:effectExtent l="0" t="0" r="0" b="508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BOP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80" cy="757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1E43">
      <w:rPr>
        <w:b/>
        <w:i/>
        <w:color w:val="auto"/>
        <w:sz w:val="28"/>
        <w:szCs w:val="28"/>
      </w:rPr>
      <w:t xml:space="preserve">Position </w:t>
    </w:r>
    <w:r w:rsidR="007D00F3" w:rsidRPr="00837963">
      <w:rPr>
        <w:b/>
        <w:i/>
        <w:color w:val="auto"/>
        <w:sz w:val="28"/>
        <w:szCs w:val="28"/>
      </w:rPr>
      <w:t>Description</w:t>
    </w:r>
    <w:r w:rsidR="00ED4C12">
      <w:rPr>
        <w:b/>
        <w:i/>
        <w:color w:val="auto"/>
        <w:sz w:val="28"/>
        <w:szCs w:val="28"/>
      </w:rPr>
      <w:tab/>
    </w:r>
    <w:r w:rsidR="00ED4C12">
      <w:rPr>
        <w:b/>
        <w:i/>
        <w:color w:val="auto"/>
        <w:sz w:val="28"/>
        <w:szCs w:val="28"/>
      </w:rPr>
      <w:tab/>
    </w:r>
    <w:r w:rsidR="00ED4C12">
      <w:rPr>
        <w:b/>
        <w:i/>
        <w:color w:val="auto"/>
        <w:sz w:val="28"/>
        <w:szCs w:val="28"/>
      </w:rPr>
      <w:tab/>
    </w:r>
    <w:r w:rsidR="00ED4C12">
      <w:rPr>
        <w:b/>
        <w:i/>
        <w:color w:val="auto"/>
        <w:sz w:val="28"/>
        <w:szCs w:val="28"/>
      </w:rPr>
      <w:tab/>
    </w:r>
    <w:r w:rsidR="00ED4C12">
      <w:rPr>
        <w:b/>
        <w:i/>
        <w:color w:val="auto"/>
        <w:sz w:val="28"/>
        <w:szCs w:val="28"/>
      </w:rPr>
      <w:tab/>
    </w:r>
    <w:r w:rsidR="00ED4C12">
      <w:rPr>
        <w:b/>
        <w:i/>
        <w:color w:val="auto"/>
        <w:sz w:val="28"/>
        <w:szCs w:val="28"/>
      </w:rPr>
      <w:tab/>
    </w:r>
    <w:r w:rsidR="00ED4C12">
      <w:rPr>
        <w:b/>
        <w:i/>
        <w:color w:val="auto"/>
        <w:sz w:val="28"/>
        <w:szCs w:val="28"/>
      </w:rPr>
      <w:tab/>
    </w:r>
  </w:p>
  <w:p w14:paraId="0A0B3F6E" w14:textId="7116200D" w:rsidR="005F70A1" w:rsidRPr="00ED4C12" w:rsidRDefault="008B5F27" w:rsidP="00ED4C12">
    <w:pPr>
      <w:pStyle w:val="SPARCTitle1"/>
      <w:spacing w:after="240" w:line="240" w:lineRule="auto"/>
      <w:rPr>
        <w:b/>
        <w:i/>
        <w:color w:val="auto"/>
        <w:sz w:val="28"/>
        <w:szCs w:val="28"/>
      </w:rPr>
    </w:pPr>
    <w:r w:rsidRPr="00837963">
      <w:rPr>
        <w:b/>
        <w:i/>
        <w:color w:val="auto"/>
        <w:sz w:val="28"/>
        <w:szCs w:val="28"/>
      </w:rPr>
      <w:t xml:space="preserve">Board </w:t>
    </w:r>
    <w:r w:rsidR="00C727B1">
      <w:rPr>
        <w:b/>
        <w:i/>
        <w:color w:val="auto"/>
        <w:sz w:val="28"/>
        <w:szCs w:val="28"/>
      </w:rPr>
      <w:t xml:space="preserve">Member, </w:t>
    </w:r>
    <w:r w:rsidR="00C60A41">
      <w:rPr>
        <w:b/>
        <w:i/>
        <w:color w:val="auto"/>
        <w:sz w:val="28"/>
        <w:szCs w:val="28"/>
      </w:rPr>
      <w:t>Athletics Waikato-Bay of Plenty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1940"/>
    <w:multiLevelType w:val="hybridMultilevel"/>
    <w:tmpl w:val="047A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35"/>
    <w:multiLevelType w:val="hybridMultilevel"/>
    <w:tmpl w:val="BA2A6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930CCD"/>
    <w:multiLevelType w:val="hybridMultilevel"/>
    <w:tmpl w:val="AE3484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3503"/>
    <w:multiLevelType w:val="hybridMultilevel"/>
    <w:tmpl w:val="02FE10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939A1"/>
    <w:multiLevelType w:val="hybridMultilevel"/>
    <w:tmpl w:val="1F80FA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90AEF"/>
    <w:multiLevelType w:val="hybridMultilevel"/>
    <w:tmpl w:val="B7DC1A50"/>
    <w:lvl w:ilvl="0" w:tplc="F878B95E">
      <w:start w:val="1"/>
      <w:numFmt w:val="bullet"/>
      <w:pStyle w:val="Table-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13A4E"/>
    <w:multiLevelType w:val="hybridMultilevel"/>
    <w:tmpl w:val="F9946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AD5066"/>
    <w:multiLevelType w:val="hybridMultilevel"/>
    <w:tmpl w:val="27265378"/>
    <w:lvl w:ilvl="0" w:tplc="CAF6F7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064F7"/>
    <w:multiLevelType w:val="hybridMultilevel"/>
    <w:tmpl w:val="660C6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903BB"/>
    <w:multiLevelType w:val="hybridMultilevel"/>
    <w:tmpl w:val="19C29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A45BE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F0BD3"/>
    <w:multiLevelType w:val="hybridMultilevel"/>
    <w:tmpl w:val="0A92E6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48FF6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62700">
      <w:start w:val="1"/>
      <w:numFmt w:val="bullet"/>
      <w:pStyle w:val="Bullet3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070B1"/>
    <w:multiLevelType w:val="hybridMultilevel"/>
    <w:tmpl w:val="2F3A2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89"/>
    <w:rsid w:val="00000E8F"/>
    <w:rsid w:val="00025C99"/>
    <w:rsid w:val="00066D4B"/>
    <w:rsid w:val="000917EE"/>
    <w:rsid w:val="000D16D3"/>
    <w:rsid w:val="000D4A04"/>
    <w:rsid w:val="000E17A5"/>
    <w:rsid w:val="00100B57"/>
    <w:rsid w:val="00112722"/>
    <w:rsid w:val="00113C4B"/>
    <w:rsid w:val="00122971"/>
    <w:rsid w:val="0013382F"/>
    <w:rsid w:val="0016542A"/>
    <w:rsid w:val="00166C0D"/>
    <w:rsid w:val="001B562B"/>
    <w:rsid w:val="001F2215"/>
    <w:rsid w:val="001F3731"/>
    <w:rsid w:val="001F5EFA"/>
    <w:rsid w:val="00200766"/>
    <w:rsid w:val="002034DD"/>
    <w:rsid w:val="00242398"/>
    <w:rsid w:val="002579E6"/>
    <w:rsid w:val="002946F1"/>
    <w:rsid w:val="002C1E43"/>
    <w:rsid w:val="002D5C7B"/>
    <w:rsid w:val="00301A7A"/>
    <w:rsid w:val="00314912"/>
    <w:rsid w:val="00322FF0"/>
    <w:rsid w:val="00333575"/>
    <w:rsid w:val="00376F4F"/>
    <w:rsid w:val="00385FD1"/>
    <w:rsid w:val="00396FF8"/>
    <w:rsid w:val="003B4631"/>
    <w:rsid w:val="003B6B17"/>
    <w:rsid w:val="00407520"/>
    <w:rsid w:val="004213D7"/>
    <w:rsid w:val="00435DBA"/>
    <w:rsid w:val="00444DD4"/>
    <w:rsid w:val="004514FA"/>
    <w:rsid w:val="004B501D"/>
    <w:rsid w:val="004C639D"/>
    <w:rsid w:val="004C6BD6"/>
    <w:rsid w:val="004E034B"/>
    <w:rsid w:val="005047E0"/>
    <w:rsid w:val="00557E4A"/>
    <w:rsid w:val="00593555"/>
    <w:rsid w:val="005A6083"/>
    <w:rsid w:val="005C2CBE"/>
    <w:rsid w:val="005F665E"/>
    <w:rsid w:val="00615F87"/>
    <w:rsid w:val="00617CA6"/>
    <w:rsid w:val="006325FC"/>
    <w:rsid w:val="00632F31"/>
    <w:rsid w:val="006501F1"/>
    <w:rsid w:val="006515E8"/>
    <w:rsid w:val="00654BDB"/>
    <w:rsid w:val="00664724"/>
    <w:rsid w:val="006925C4"/>
    <w:rsid w:val="006C665E"/>
    <w:rsid w:val="006E54E5"/>
    <w:rsid w:val="006F0081"/>
    <w:rsid w:val="006F0255"/>
    <w:rsid w:val="006F2967"/>
    <w:rsid w:val="00706379"/>
    <w:rsid w:val="00724208"/>
    <w:rsid w:val="00725A56"/>
    <w:rsid w:val="00730B38"/>
    <w:rsid w:val="00734246"/>
    <w:rsid w:val="0074124C"/>
    <w:rsid w:val="0075355E"/>
    <w:rsid w:val="00762652"/>
    <w:rsid w:val="00765366"/>
    <w:rsid w:val="00777F7E"/>
    <w:rsid w:val="007933F3"/>
    <w:rsid w:val="007B1F26"/>
    <w:rsid w:val="007D00F3"/>
    <w:rsid w:val="008049A9"/>
    <w:rsid w:val="00820FFD"/>
    <w:rsid w:val="00827537"/>
    <w:rsid w:val="00834A38"/>
    <w:rsid w:val="008359D5"/>
    <w:rsid w:val="00837963"/>
    <w:rsid w:val="0087650A"/>
    <w:rsid w:val="00893219"/>
    <w:rsid w:val="008B1950"/>
    <w:rsid w:val="008B2346"/>
    <w:rsid w:val="008B5F27"/>
    <w:rsid w:val="008D7089"/>
    <w:rsid w:val="008F6526"/>
    <w:rsid w:val="00911A3A"/>
    <w:rsid w:val="00931A81"/>
    <w:rsid w:val="00962389"/>
    <w:rsid w:val="00976B7D"/>
    <w:rsid w:val="00990A3C"/>
    <w:rsid w:val="009B062B"/>
    <w:rsid w:val="009B63CC"/>
    <w:rsid w:val="009C44FF"/>
    <w:rsid w:val="009C7F6E"/>
    <w:rsid w:val="009D163B"/>
    <w:rsid w:val="009E428C"/>
    <w:rsid w:val="00A3701D"/>
    <w:rsid w:val="00A46849"/>
    <w:rsid w:val="00A746BD"/>
    <w:rsid w:val="00A811A1"/>
    <w:rsid w:val="00A8768B"/>
    <w:rsid w:val="00AF0203"/>
    <w:rsid w:val="00AF4130"/>
    <w:rsid w:val="00B06CDC"/>
    <w:rsid w:val="00B201A8"/>
    <w:rsid w:val="00B6149C"/>
    <w:rsid w:val="00B67F2D"/>
    <w:rsid w:val="00B74105"/>
    <w:rsid w:val="00B744B1"/>
    <w:rsid w:val="00B773AF"/>
    <w:rsid w:val="00B832E8"/>
    <w:rsid w:val="00B85B00"/>
    <w:rsid w:val="00BA05C8"/>
    <w:rsid w:val="00BC0ACD"/>
    <w:rsid w:val="00BE3A6A"/>
    <w:rsid w:val="00BF6543"/>
    <w:rsid w:val="00C60A41"/>
    <w:rsid w:val="00C6112A"/>
    <w:rsid w:val="00C727B1"/>
    <w:rsid w:val="00C7783B"/>
    <w:rsid w:val="00C83A9F"/>
    <w:rsid w:val="00CE6E6E"/>
    <w:rsid w:val="00D00105"/>
    <w:rsid w:val="00D152A5"/>
    <w:rsid w:val="00D22CC0"/>
    <w:rsid w:val="00D308C7"/>
    <w:rsid w:val="00D6387D"/>
    <w:rsid w:val="00D72A43"/>
    <w:rsid w:val="00D925F2"/>
    <w:rsid w:val="00D97295"/>
    <w:rsid w:val="00DA32D4"/>
    <w:rsid w:val="00E16266"/>
    <w:rsid w:val="00E503C0"/>
    <w:rsid w:val="00E63377"/>
    <w:rsid w:val="00E940F7"/>
    <w:rsid w:val="00EA04C2"/>
    <w:rsid w:val="00EA23BD"/>
    <w:rsid w:val="00EA52D6"/>
    <w:rsid w:val="00ED4C12"/>
    <w:rsid w:val="00EF05FA"/>
    <w:rsid w:val="00F44453"/>
    <w:rsid w:val="00F809AD"/>
    <w:rsid w:val="00FA4191"/>
    <w:rsid w:val="00FB763E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2469B"/>
  <w15:chartTrackingRefBased/>
  <w15:docId w15:val="{E8E5FF6C-D9F3-4EF6-86B8-7CE74969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EE"/>
    <w:pPr>
      <w:spacing w:after="0" w:line="240" w:lineRule="auto"/>
    </w:pPr>
    <w:rPr>
      <w:rFonts w:ascii="Arial" w:eastAsia="Times" w:hAnsi="Arial" w:cs="Arial"/>
      <w:sz w:val="20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6238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PARCSans-Bold" w:eastAsia="Times New Roman" w:hAnsi="SPARCSans-Bold" w:cs="Times New Roman"/>
      <w:color w:val="000000"/>
      <w:sz w:val="24"/>
      <w:szCs w:val="20"/>
      <w:lang w:val="en-GB" w:eastAsia="en-NZ"/>
    </w:rPr>
  </w:style>
  <w:style w:type="paragraph" w:customStyle="1" w:styleId="SPARCGraphBodyText">
    <w:name w:val="SPARC_Graph_Body_Text"/>
    <w:basedOn w:val="Normal"/>
    <w:rsid w:val="00962389"/>
    <w:pPr>
      <w:widowControl w:val="0"/>
      <w:tabs>
        <w:tab w:val="left" w:pos="227"/>
        <w:tab w:val="left" w:pos="360"/>
      </w:tabs>
      <w:suppressAutoHyphens/>
      <w:autoSpaceDE w:val="0"/>
      <w:autoSpaceDN w:val="0"/>
      <w:adjustRightInd w:val="0"/>
      <w:spacing w:line="192" w:lineRule="atLeast"/>
      <w:textAlignment w:val="center"/>
    </w:pPr>
    <w:rPr>
      <w:rFonts w:ascii="SPARCSans-Light" w:eastAsia="Times New Roman" w:hAnsi="SPARCSans-Light"/>
      <w:color w:val="000000"/>
      <w:sz w:val="16"/>
      <w:lang w:val="en-GB"/>
    </w:rPr>
  </w:style>
  <w:style w:type="character" w:customStyle="1" w:styleId="SPARCGraphTitle">
    <w:name w:val="SPARC_Graph Title"/>
    <w:rsid w:val="00962389"/>
    <w:rPr>
      <w:rFonts w:ascii="SPARCSans-Bold" w:hAnsi="SPARCSans-Bold"/>
      <w:b/>
      <w:sz w:val="16"/>
    </w:rPr>
  </w:style>
  <w:style w:type="paragraph" w:customStyle="1" w:styleId="SPARCTitle1">
    <w:name w:val="SPARC_Title_1"/>
    <w:basedOn w:val="Noparagraphstyle"/>
    <w:rsid w:val="00962389"/>
    <w:pPr>
      <w:suppressAutoHyphens/>
      <w:spacing w:line="700" w:lineRule="atLeast"/>
    </w:pPr>
    <w:rPr>
      <w:rFonts w:ascii="Arial" w:hAnsi="Arial" w:cs="Arial"/>
      <w:color w:val="5085BF"/>
      <w:sz w:val="56"/>
      <w:szCs w:val="56"/>
    </w:rPr>
  </w:style>
  <w:style w:type="paragraph" w:styleId="Header">
    <w:name w:val="header"/>
    <w:basedOn w:val="Normal"/>
    <w:link w:val="HeaderChar"/>
    <w:rsid w:val="0096238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962389"/>
    <w:rPr>
      <w:rFonts w:ascii="Times" w:eastAsia="Times" w:hAnsi="Times" w:cs="Times New Roman"/>
      <w:sz w:val="24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962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389"/>
    <w:rPr>
      <w:rFonts w:ascii="Times" w:eastAsia="Times" w:hAnsi="Times" w:cs="Times New Roman"/>
      <w:sz w:val="24"/>
      <w:szCs w:val="20"/>
      <w:lang w:val="en-US" w:eastAsia="en-NZ"/>
    </w:rPr>
  </w:style>
  <w:style w:type="paragraph" w:customStyle="1" w:styleId="bullet">
    <w:name w:val="bullet"/>
    <w:basedOn w:val="SPARCGraphBodyText"/>
    <w:qFormat/>
    <w:rsid w:val="00200766"/>
    <w:pPr>
      <w:numPr>
        <w:numId w:val="7"/>
      </w:numPr>
      <w:tabs>
        <w:tab w:val="clear" w:pos="227"/>
        <w:tab w:val="clear" w:pos="360"/>
      </w:tabs>
      <w:spacing w:after="120" w:line="240" w:lineRule="auto"/>
    </w:pPr>
    <w:rPr>
      <w:rFonts w:ascii="Arial" w:hAnsi="Arial"/>
      <w:sz w:val="20"/>
    </w:rPr>
  </w:style>
  <w:style w:type="paragraph" w:customStyle="1" w:styleId="bullet2">
    <w:name w:val="bullet 2"/>
    <w:basedOn w:val="Normal"/>
    <w:link w:val="bullet2Char"/>
    <w:qFormat/>
    <w:rsid w:val="00200766"/>
    <w:pPr>
      <w:numPr>
        <w:ilvl w:val="1"/>
        <w:numId w:val="4"/>
      </w:numPr>
      <w:ind w:left="1080" w:right="216"/>
    </w:pPr>
  </w:style>
  <w:style w:type="paragraph" w:customStyle="1" w:styleId="Bullet3">
    <w:name w:val="Bullet 3"/>
    <w:basedOn w:val="Normal"/>
    <w:link w:val="Bullet3Char"/>
    <w:qFormat/>
    <w:rsid w:val="00200766"/>
    <w:pPr>
      <w:numPr>
        <w:ilvl w:val="3"/>
        <w:numId w:val="4"/>
      </w:numPr>
      <w:ind w:left="1350" w:right="216" w:hanging="270"/>
    </w:pPr>
  </w:style>
  <w:style w:type="character" w:customStyle="1" w:styleId="bullet2Char">
    <w:name w:val="bullet 2 Char"/>
    <w:basedOn w:val="DefaultParagraphFont"/>
    <w:link w:val="bullet2"/>
    <w:rsid w:val="00200766"/>
    <w:rPr>
      <w:rFonts w:ascii="Arial" w:eastAsia="Times" w:hAnsi="Arial" w:cs="Arial"/>
      <w:sz w:val="20"/>
      <w:szCs w:val="20"/>
      <w:lang w:val="en-US" w:eastAsia="en-NZ"/>
    </w:rPr>
  </w:style>
  <w:style w:type="paragraph" w:styleId="ListParagraph">
    <w:name w:val="List Paragraph"/>
    <w:basedOn w:val="Normal"/>
    <w:uiPriority w:val="34"/>
    <w:qFormat/>
    <w:rsid w:val="000917EE"/>
    <w:pPr>
      <w:ind w:left="720"/>
      <w:contextualSpacing/>
    </w:pPr>
  </w:style>
  <w:style w:type="character" w:customStyle="1" w:styleId="Bullet3Char">
    <w:name w:val="Bullet 3 Char"/>
    <w:basedOn w:val="DefaultParagraphFont"/>
    <w:link w:val="Bullet3"/>
    <w:rsid w:val="00200766"/>
    <w:rPr>
      <w:rFonts w:ascii="Arial" w:eastAsia="Times" w:hAnsi="Arial" w:cs="Arial"/>
      <w:sz w:val="20"/>
      <w:szCs w:val="20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4B"/>
    <w:rPr>
      <w:rFonts w:ascii="Segoe UI" w:eastAsia="Times" w:hAnsi="Segoe UI" w:cs="Segoe UI"/>
      <w:sz w:val="18"/>
      <w:szCs w:val="18"/>
      <w:lang w:val="en-US" w:eastAsia="en-NZ"/>
    </w:rPr>
  </w:style>
  <w:style w:type="paragraph" w:customStyle="1" w:styleId="Table-Heading3">
    <w:name w:val="Table - Heading 3"/>
    <w:basedOn w:val="Normal"/>
    <w:autoRedefine/>
    <w:rsid w:val="008049A9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190" w:lineRule="atLeast"/>
    </w:pPr>
    <w:rPr>
      <w:rFonts w:eastAsia="Times New Roman" w:cs="Times New Roman"/>
      <w:b/>
      <w:i/>
      <w:color w:val="548DD4"/>
      <w:sz w:val="15"/>
      <w:lang w:val="en-GB"/>
    </w:rPr>
  </w:style>
  <w:style w:type="paragraph" w:customStyle="1" w:styleId="Table-Heading2">
    <w:name w:val="Table - Heading 2"/>
    <w:basedOn w:val="Normal"/>
    <w:autoRedefine/>
    <w:rsid w:val="003B4631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190" w:lineRule="atLeast"/>
    </w:pPr>
    <w:rPr>
      <w:rFonts w:asciiTheme="minorHAnsi" w:eastAsia="Times New Roman" w:hAnsiTheme="minorHAnsi" w:cstheme="minorHAnsi"/>
      <w:b/>
      <w:sz w:val="22"/>
      <w:szCs w:val="22"/>
      <w:lang w:val="en-GB"/>
    </w:rPr>
  </w:style>
  <w:style w:type="paragraph" w:customStyle="1" w:styleId="Table-BodyText">
    <w:name w:val="Table - Body Text"/>
    <w:basedOn w:val="BodyText"/>
    <w:autoRedefine/>
    <w:rsid w:val="00D308C7"/>
    <w:pPr>
      <w:widowControl w:val="0"/>
      <w:numPr>
        <w:numId w:val="12"/>
      </w:numPr>
      <w:suppressAutoHyphens/>
      <w:autoSpaceDE w:val="0"/>
      <w:autoSpaceDN w:val="0"/>
      <w:adjustRightInd w:val="0"/>
      <w:spacing w:after="0" w:line="190" w:lineRule="atLeast"/>
    </w:pPr>
    <w:rPr>
      <w:rFonts w:eastAsia="Times New Roman" w:cs="Times New Roman"/>
      <w:color w:val="000000"/>
      <w:sz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049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9A9"/>
    <w:rPr>
      <w:rFonts w:ascii="Arial" w:eastAsia="Times" w:hAnsi="Arial" w:cs="Arial"/>
      <w:sz w:val="20"/>
      <w:szCs w:val="20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Note xmlns="6c1f8ff4-ff3e-48b2-b446-412b43e69292">C:\Data\Governance\_MikeC\HR\JDs\2016 to 2018 JDs\JDs revised MN NZC\Manager Marketing, Sponsorship + Events - JD May 2017.docx</MigratedSourceSystemLocationNote>
    <MigratedSourceSystemLocation xmlns="6c1f8ff4-ff3e-48b2-b446-412b43e692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66BC1CA8834E8B641D00C42A6267" ma:contentTypeVersion="10" ma:contentTypeDescription="Create a new document." ma:contentTypeScope="" ma:versionID="95f37bee9ccf04e450f97882749332c6">
  <xsd:schema xmlns:xsd="http://www.w3.org/2001/XMLSchema" xmlns:xs="http://www.w3.org/2001/XMLSchema" xmlns:p="http://schemas.microsoft.com/office/2006/metadata/properties" xmlns:ns2="6c1f8ff4-ff3e-48b2-b446-412b43e69292" xmlns:ns3="6b28b64b-6900-4225-8c48-44509f77cc7d" targetNamespace="http://schemas.microsoft.com/office/2006/metadata/properties" ma:root="true" ma:fieldsID="3469e10227365b96f1fe7ac4f880ecb6" ns2:_="" ns3:_="">
    <xsd:import namespace="6c1f8ff4-ff3e-48b2-b446-412b43e69292"/>
    <xsd:import namespace="6b28b64b-6900-4225-8c48-44509f77c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igratedSourceSystemLocation" minOccurs="0"/>
                <xsd:element ref="ns2:MigratedSourceSystemLocationNote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f8ff4-ff3e-48b2-b446-412b43e6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MigratedSourceSystemLocationNote" ma:index="11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8b64b-6900-4225-8c48-44509f77c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3A24F-F12A-4B66-9C99-224206E0E02A}">
  <ds:schemaRefs>
    <ds:schemaRef ds:uri="http://schemas.microsoft.com/office/2006/metadata/properties"/>
    <ds:schemaRef ds:uri="http://schemas.microsoft.com/office/infopath/2007/PartnerControls"/>
    <ds:schemaRef ds:uri="6c1f8ff4-ff3e-48b2-b446-412b43e69292"/>
  </ds:schemaRefs>
</ds:datastoreItem>
</file>

<file path=customXml/itemProps2.xml><?xml version="1.0" encoding="utf-8"?>
<ds:datastoreItem xmlns:ds="http://schemas.openxmlformats.org/officeDocument/2006/customXml" ds:itemID="{949E3842-AD48-477C-A675-808D631EB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119F3-95D0-4048-8B22-AC62C9DA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f8ff4-ff3e-48b2-b446-412b43e69292"/>
    <ds:schemaRef ds:uri="6b28b64b-6900-4225-8c48-44509f77c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Nimmo</dc:creator>
  <cp:keywords/>
  <dc:description/>
  <cp:lastModifiedBy>Alana Schuler</cp:lastModifiedBy>
  <cp:revision>2</cp:revision>
  <cp:lastPrinted>2019-10-29T03:12:00Z</cp:lastPrinted>
  <dcterms:created xsi:type="dcterms:W3CDTF">2020-06-25T02:54:00Z</dcterms:created>
  <dcterms:modified xsi:type="dcterms:W3CDTF">2020-06-25T02:54:00Z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0x010100DBD866BC1CA8834E8B641D00C42A6267</vt:lpwstr>
  </property>
</Properties>
</file>